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05F2B2E" w:rsidR="00661341" w:rsidRPr="008231BD" w:rsidRDefault="0A2CFD82" w:rsidP="22874728">
      <w:pPr>
        <w:jc w:val="center"/>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BAHRAIN INTERNATIONAL COMMERCIAL COURT</w:t>
      </w:r>
    </w:p>
    <w:p w14:paraId="56927B00" w14:textId="242B0274" w:rsidR="22874728" w:rsidRDefault="0A2CFD82" w:rsidP="00106EF4">
      <w:pPr>
        <w:jc w:val="center"/>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MODEL CLAUSES</w:t>
      </w:r>
    </w:p>
    <w:p w14:paraId="5B565E38" w14:textId="509DA6BA" w:rsidR="11AF72B5" w:rsidRPr="008231BD" w:rsidRDefault="005F53D9" w:rsidP="00106EF4">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color w:val="000000" w:themeColor="text1"/>
        </w:rPr>
        <w:t>These</w:t>
      </w:r>
      <w:r w:rsidR="0A2CFD82" w:rsidRPr="008231BD">
        <w:rPr>
          <w:rFonts w:ascii="Times New Roman" w:eastAsia="Times New Roman" w:hAnsi="Times New Roman" w:cs="Times New Roman"/>
          <w:color w:val="000000" w:themeColor="text1"/>
        </w:rPr>
        <w:t xml:space="preserve"> model </w:t>
      </w:r>
      <w:r w:rsidR="00106EF4" w:rsidRPr="008231BD">
        <w:rPr>
          <w:rFonts w:ascii="Times New Roman" w:eastAsia="Times New Roman" w:hAnsi="Times New Roman" w:cs="Times New Roman"/>
          <w:color w:val="000000" w:themeColor="text1"/>
        </w:rPr>
        <w:t>clauses are</w:t>
      </w:r>
      <w:r w:rsidR="0A2CFD82"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 xml:space="preserve">intended </w:t>
      </w:r>
      <w:r w:rsidR="00106EF4" w:rsidRPr="008231BD">
        <w:rPr>
          <w:rFonts w:ascii="Times New Roman" w:eastAsia="Times New Roman" w:hAnsi="Times New Roman" w:cs="Times New Roman"/>
          <w:color w:val="000000" w:themeColor="text1"/>
        </w:rPr>
        <w:t>as guidance</w:t>
      </w:r>
      <w:r w:rsidRPr="008231BD">
        <w:rPr>
          <w:rFonts w:ascii="Times New Roman" w:eastAsia="Times New Roman" w:hAnsi="Times New Roman" w:cs="Times New Roman"/>
          <w:color w:val="000000" w:themeColor="text1"/>
        </w:rPr>
        <w:t xml:space="preserve"> </w:t>
      </w:r>
      <w:r w:rsidR="00106EF4" w:rsidRPr="008231BD">
        <w:rPr>
          <w:rFonts w:ascii="Times New Roman" w:eastAsia="Times New Roman" w:hAnsi="Times New Roman" w:cs="Times New Roman"/>
          <w:color w:val="000000" w:themeColor="text1"/>
        </w:rPr>
        <w:t>for contracting</w:t>
      </w:r>
      <w:r w:rsidR="0A2CFD82" w:rsidRPr="008231BD">
        <w:rPr>
          <w:rFonts w:ascii="Times New Roman" w:eastAsia="Times New Roman" w:hAnsi="Times New Roman" w:cs="Times New Roman"/>
          <w:color w:val="000000" w:themeColor="text1"/>
        </w:rPr>
        <w:t xml:space="preserve"> parties </w:t>
      </w:r>
      <w:r w:rsidRPr="008231BD">
        <w:rPr>
          <w:rFonts w:ascii="Times New Roman" w:eastAsia="Times New Roman" w:hAnsi="Times New Roman" w:cs="Times New Roman"/>
          <w:color w:val="000000" w:themeColor="text1"/>
        </w:rPr>
        <w:t xml:space="preserve">who </w:t>
      </w:r>
      <w:r w:rsidR="00106EF4" w:rsidRPr="008231BD">
        <w:rPr>
          <w:rFonts w:ascii="Times New Roman" w:eastAsia="Times New Roman" w:hAnsi="Times New Roman" w:cs="Times New Roman"/>
          <w:color w:val="000000" w:themeColor="text1"/>
        </w:rPr>
        <w:t>wish to</w:t>
      </w:r>
      <w:r w:rsidR="0A2CFD82" w:rsidRPr="008231BD">
        <w:rPr>
          <w:rFonts w:ascii="Times New Roman" w:eastAsia="Times New Roman" w:hAnsi="Times New Roman" w:cs="Times New Roman"/>
          <w:color w:val="000000" w:themeColor="text1"/>
        </w:rPr>
        <w:t xml:space="preserve"> refer </w:t>
      </w:r>
      <w:r w:rsidR="00106EF4" w:rsidRPr="008231BD">
        <w:rPr>
          <w:rFonts w:ascii="Times New Roman" w:eastAsia="Times New Roman" w:hAnsi="Times New Roman" w:cs="Times New Roman"/>
          <w:color w:val="000000" w:themeColor="text1"/>
        </w:rPr>
        <w:t xml:space="preserve">to the Bahrain International Commercial Court (the BICC) </w:t>
      </w:r>
      <w:r w:rsidRPr="008231BD">
        <w:rPr>
          <w:rFonts w:ascii="Times New Roman" w:eastAsia="Times New Roman" w:hAnsi="Times New Roman" w:cs="Times New Roman"/>
          <w:color w:val="000000" w:themeColor="text1"/>
        </w:rPr>
        <w:t>any</w:t>
      </w:r>
      <w:r w:rsidR="0A2CFD82" w:rsidRPr="008231BD">
        <w:rPr>
          <w:rFonts w:ascii="Times New Roman" w:eastAsia="Times New Roman" w:hAnsi="Times New Roman" w:cs="Times New Roman"/>
          <w:color w:val="000000" w:themeColor="text1"/>
        </w:rPr>
        <w:t xml:space="preserve"> dispute </w:t>
      </w:r>
      <w:r w:rsidR="00F53E2C" w:rsidRPr="008231BD">
        <w:rPr>
          <w:rFonts w:ascii="Times New Roman" w:eastAsia="Times New Roman" w:hAnsi="Times New Roman" w:cs="Times New Roman"/>
          <w:color w:val="000000" w:themeColor="text1"/>
        </w:rPr>
        <w:t>of an</w:t>
      </w:r>
      <w:r w:rsidR="0A2CFD82" w:rsidRPr="008231BD">
        <w:rPr>
          <w:rFonts w:ascii="Times New Roman" w:eastAsia="Times New Roman" w:hAnsi="Times New Roman" w:cs="Times New Roman"/>
          <w:color w:val="000000" w:themeColor="text1"/>
        </w:rPr>
        <w:t xml:space="preserve"> international and commercial nature</w:t>
      </w:r>
      <w:r w:rsidR="00F53E2C" w:rsidRPr="008231BD">
        <w:rPr>
          <w:rFonts w:ascii="Times New Roman" w:eastAsia="Times New Roman" w:hAnsi="Times New Roman" w:cs="Times New Roman"/>
          <w:color w:val="000000" w:themeColor="text1"/>
        </w:rPr>
        <w:t xml:space="preserve"> or </w:t>
      </w:r>
      <w:r w:rsidR="00557E7B" w:rsidRPr="008231BD">
        <w:rPr>
          <w:rFonts w:ascii="Times New Roman" w:hAnsi="Times New Roman" w:cs="Times New Roman"/>
          <w:color w:val="000000" w:themeColor="text1"/>
        </w:rPr>
        <w:t xml:space="preserve">any </w:t>
      </w:r>
      <w:r w:rsidR="00F07A55" w:rsidRPr="008231BD">
        <w:rPr>
          <w:rFonts w:ascii="Times New Roman" w:hAnsi="Times New Roman" w:cs="Times New Roman"/>
          <w:color w:val="000000" w:themeColor="text1"/>
        </w:rPr>
        <w:t>application</w:t>
      </w:r>
      <w:r w:rsidR="00557E7B" w:rsidRPr="008231BD">
        <w:rPr>
          <w:rFonts w:ascii="Times New Roman" w:hAnsi="Times New Roman" w:cs="Times New Roman"/>
          <w:color w:val="000000" w:themeColor="text1"/>
        </w:rPr>
        <w:t xml:space="preserve"> relating to arbitration matters</w:t>
      </w:r>
      <w:r w:rsidR="00486ECD" w:rsidRPr="008231BD">
        <w:rPr>
          <w:rFonts w:ascii="Times New Roman" w:eastAsia="Times New Roman" w:hAnsi="Times New Roman" w:cs="Times New Roman"/>
          <w:color w:val="000000" w:themeColor="text1"/>
        </w:rPr>
        <w:t xml:space="preserve">, </w:t>
      </w:r>
      <w:r w:rsidR="0A2CFD82" w:rsidRPr="008231BD">
        <w:rPr>
          <w:rFonts w:ascii="Times New Roman" w:eastAsia="Times New Roman" w:hAnsi="Times New Roman" w:cs="Times New Roman"/>
          <w:color w:val="000000" w:themeColor="text1"/>
        </w:rPr>
        <w:t xml:space="preserve">as defined in </w:t>
      </w:r>
      <w:r w:rsidR="00106EF4" w:rsidRPr="008231BD">
        <w:rPr>
          <w:rFonts w:ascii="Times New Roman" w:eastAsia="Times New Roman" w:hAnsi="Times New Roman" w:cs="Times New Roman"/>
          <w:color w:val="000000" w:themeColor="text1"/>
          <w:u w:val="single"/>
        </w:rPr>
        <w:t xml:space="preserve">Bahraini </w:t>
      </w:r>
      <w:r w:rsidR="0A2CFD82" w:rsidRPr="008231BD">
        <w:rPr>
          <w:rFonts w:ascii="Times New Roman" w:eastAsia="Times New Roman" w:hAnsi="Times New Roman" w:cs="Times New Roman"/>
          <w:color w:val="000000" w:themeColor="text1"/>
          <w:u w:val="single"/>
        </w:rPr>
        <w:t>Legislative Decree No. 9 of 2024</w:t>
      </w:r>
      <w:r w:rsidR="00106EF4" w:rsidRPr="008231BD">
        <w:rPr>
          <w:rFonts w:ascii="Times New Roman" w:eastAsia="Times New Roman" w:hAnsi="Times New Roman" w:cs="Times New Roman"/>
          <w:color w:val="000000" w:themeColor="text1"/>
        </w:rPr>
        <w:t>.</w:t>
      </w:r>
      <w:r w:rsidR="00F07A55" w:rsidRPr="008231BD">
        <w:rPr>
          <w:rFonts w:ascii="Times New Roman" w:eastAsia="Times New Roman" w:hAnsi="Times New Roman" w:cs="Times New Roman"/>
          <w:color w:val="000000" w:themeColor="text1"/>
        </w:rPr>
        <w:t xml:space="preserve"> </w:t>
      </w:r>
      <w:r w:rsidR="0A2CFD82" w:rsidRPr="008231BD">
        <w:rPr>
          <w:rFonts w:ascii="Times New Roman" w:eastAsia="Times New Roman" w:hAnsi="Times New Roman" w:cs="Times New Roman"/>
          <w:color w:val="000000" w:themeColor="text1"/>
        </w:rPr>
        <w:t xml:space="preserve">They do not constitute </w:t>
      </w:r>
      <w:r w:rsidRPr="008231BD">
        <w:rPr>
          <w:rFonts w:ascii="Times New Roman" w:eastAsia="Times New Roman" w:hAnsi="Times New Roman" w:cs="Times New Roman"/>
          <w:color w:val="000000" w:themeColor="text1"/>
        </w:rPr>
        <w:t xml:space="preserve">and may not be relied upon as </w:t>
      </w:r>
      <w:r w:rsidR="0A2CFD82" w:rsidRPr="008231BD">
        <w:rPr>
          <w:rFonts w:ascii="Times New Roman" w:eastAsia="Times New Roman" w:hAnsi="Times New Roman" w:cs="Times New Roman"/>
          <w:color w:val="000000" w:themeColor="text1"/>
        </w:rPr>
        <w:t xml:space="preserve">legal advice, </w:t>
      </w:r>
      <w:r w:rsidRPr="008231BD">
        <w:rPr>
          <w:rFonts w:ascii="Times New Roman" w:eastAsia="Times New Roman" w:hAnsi="Times New Roman" w:cs="Times New Roman"/>
          <w:color w:val="000000" w:themeColor="text1"/>
        </w:rPr>
        <w:t>which</w:t>
      </w:r>
      <w:r w:rsidR="0A2CFD82" w:rsidRPr="008231BD">
        <w:rPr>
          <w:rFonts w:ascii="Times New Roman" w:eastAsia="Times New Roman" w:hAnsi="Times New Roman" w:cs="Times New Roman"/>
          <w:color w:val="000000" w:themeColor="text1"/>
        </w:rPr>
        <w:t xml:space="preserve"> should be sought separately by the parties. The model clauses may be supplemented or modified to </w:t>
      </w:r>
      <w:r w:rsidR="00106EF4" w:rsidRPr="008231BD">
        <w:rPr>
          <w:rFonts w:ascii="Times New Roman" w:eastAsia="Times New Roman" w:hAnsi="Times New Roman" w:cs="Times New Roman"/>
          <w:color w:val="000000" w:themeColor="text1"/>
        </w:rPr>
        <w:t>reflect any specific</w:t>
      </w:r>
      <w:r w:rsidR="0A2CFD82" w:rsidRPr="008231BD">
        <w:rPr>
          <w:rFonts w:ascii="Times New Roman" w:eastAsia="Times New Roman" w:hAnsi="Times New Roman" w:cs="Times New Roman"/>
          <w:color w:val="000000" w:themeColor="text1"/>
        </w:rPr>
        <w:t xml:space="preserve"> requirements that the parties may have.</w:t>
      </w:r>
    </w:p>
    <w:p w14:paraId="12FA8205" w14:textId="2F3B1C82" w:rsidR="11AF72B5" w:rsidRPr="008231BD" w:rsidRDefault="00106EF4" w:rsidP="00106EF4">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 xml:space="preserve">A. </w:t>
      </w:r>
      <w:r w:rsidR="11AF72B5" w:rsidRPr="008231BD">
        <w:rPr>
          <w:rFonts w:ascii="Times New Roman" w:eastAsia="Times New Roman" w:hAnsi="Times New Roman" w:cs="Times New Roman"/>
          <w:b/>
          <w:bCs/>
          <w:color w:val="000000" w:themeColor="text1"/>
        </w:rPr>
        <w:t>Submission to the jurisdiction of the BICC before a dispute arises</w:t>
      </w:r>
    </w:p>
    <w:p w14:paraId="2E10C011" w14:textId="633950AB" w:rsidR="11AF72B5" w:rsidRPr="008231BD" w:rsidRDefault="11AF72B5"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Each party </w:t>
      </w:r>
      <w:r w:rsidR="00222C84" w:rsidRPr="008231BD">
        <w:rPr>
          <w:rFonts w:ascii="Times New Roman" w:eastAsia="Times New Roman" w:hAnsi="Times New Roman" w:cs="Times New Roman"/>
          <w:color w:val="000000" w:themeColor="text1"/>
        </w:rPr>
        <w:t xml:space="preserve">to this contract irrevocably </w:t>
      </w:r>
      <w:r w:rsidRPr="008231BD">
        <w:rPr>
          <w:rFonts w:ascii="Times New Roman" w:eastAsia="Times New Roman" w:hAnsi="Times New Roman" w:cs="Times New Roman"/>
          <w:color w:val="000000" w:themeColor="text1"/>
        </w:rPr>
        <w:t xml:space="preserve">submits to the exclusive jurisdiction of the Bahrain International Commercial Court </w:t>
      </w:r>
      <w:r w:rsidR="00222C84" w:rsidRPr="008231BD">
        <w:rPr>
          <w:rFonts w:ascii="Times New Roman" w:eastAsia="Times New Roman" w:hAnsi="Times New Roman" w:cs="Times New Roman"/>
          <w:color w:val="000000" w:themeColor="text1"/>
        </w:rPr>
        <w:t xml:space="preserve">(the BICC) </w:t>
      </w:r>
      <w:r w:rsidRPr="008231BD">
        <w:rPr>
          <w:rFonts w:ascii="Times New Roman" w:eastAsia="Times New Roman" w:hAnsi="Times New Roman" w:cs="Times New Roman"/>
          <w:color w:val="000000" w:themeColor="text1"/>
        </w:rPr>
        <w:t>all disputes arising out of or in connection with th</w:t>
      </w:r>
      <w:r w:rsidR="00222C84" w:rsidRPr="008231BD">
        <w:rPr>
          <w:rFonts w:ascii="Times New Roman" w:eastAsia="Times New Roman" w:hAnsi="Times New Roman" w:cs="Times New Roman"/>
          <w:color w:val="000000" w:themeColor="text1"/>
        </w:rPr>
        <w:t>is</w:t>
      </w:r>
      <w:r w:rsidRPr="008231BD">
        <w:rPr>
          <w:rFonts w:ascii="Times New Roman" w:eastAsia="Times New Roman" w:hAnsi="Times New Roman" w:cs="Times New Roman"/>
          <w:color w:val="000000" w:themeColor="text1"/>
        </w:rPr>
        <w:t xml:space="preserve"> contract, including any question relating to its existence, validity or termination.</w:t>
      </w:r>
    </w:p>
    <w:p w14:paraId="20B0048D" w14:textId="0B9C4934" w:rsidR="008E5935" w:rsidRPr="008231BD" w:rsidRDefault="00222C84"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proceedings before the BICC shall be </w:t>
      </w:r>
      <w:r w:rsidR="008E5935" w:rsidRPr="008231BD">
        <w:rPr>
          <w:rFonts w:ascii="Times New Roman" w:eastAsia="Times New Roman" w:hAnsi="Times New Roman" w:cs="Times New Roman"/>
          <w:color w:val="000000" w:themeColor="text1"/>
        </w:rPr>
        <w:t xml:space="preserve">subject to and </w:t>
      </w:r>
      <w:r w:rsidRPr="008231BD">
        <w:rPr>
          <w:rFonts w:ascii="Times New Roman" w:eastAsia="Times New Roman" w:hAnsi="Times New Roman" w:cs="Times New Roman"/>
          <w:color w:val="000000" w:themeColor="text1"/>
        </w:rPr>
        <w:t xml:space="preserve">conducted in accordance with the </w:t>
      </w:r>
      <w:r w:rsidRPr="008231BD">
        <w:rPr>
          <w:rFonts w:ascii="Times New Roman" w:eastAsia="Times New Roman" w:hAnsi="Times New Roman" w:cs="Times New Roman"/>
          <w:color w:val="000000" w:themeColor="text1"/>
          <w:u w:val="single"/>
        </w:rPr>
        <w:t>BICC Procedural Rules</w:t>
      </w:r>
      <w:r w:rsidR="00F07A55"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in force at the date on which the dispute is referred to the BICC</w:t>
      </w:r>
      <w:r w:rsidR="008E5935" w:rsidRPr="008231BD">
        <w:rPr>
          <w:rFonts w:ascii="Times New Roman" w:eastAsia="Times New Roman" w:hAnsi="Times New Roman" w:cs="Times New Roman"/>
          <w:color w:val="000000" w:themeColor="text1"/>
        </w:rPr>
        <w:t>.</w:t>
      </w:r>
    </w:p>
    <w:p w14:paraId="28A58145" w14:textId="77777777" w:rsidR="008E5935" w:rsidRPr="008231BD" w:rsidRDefault="008E5935"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governing law of the contract shall be the substantive law of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p>
    <w:p w14:paraId="70801712" w14:textId="3A7BE4D0" w:rsidR="63503FC6" w:rsidRPr="008231BD" w:rsidRDefault="008E5935" w:rsidP="63503FC6">
      <w:pPr>
        <w:jc w:val="both"/>
        <w:rPr>
          <w:rFonts w:ascii="Times New Roman" w:eastAsia="Times New Roman" w:hAnsi="Times New Roman" w:cs="Times New Roman"/>
          <w:i/>
          <w:iCs/>
          <w:color w:val="000000" w:themeColor="text1"/>
        </w:rPr>
      </w:pPr>
      <w:r w:rsidRPr="008231BD">
        <w:rPr>
          <w:rFonts w:ascii="Times New Roman" w:eastAsia="Times New Roman" w:hAnsi="Times New Roman" w:cs="Times New Roman"/>
          <w:color w:val="000000" w:themeColor="text1"/>
        </w:rPr>
        <w:t xml:space="preserve">The language of the proceedings shall be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r w:rsidR="00222C84" w:rsidRPr="008231BD">
        <w:rPr>
          <w:rFonts w:ascii="Times New Roman" w:eastAsia="Times New Roman" w:hAnsi="Times New Roman" w:cs="Times New Roman"/>
          <w:color w:val="000000" w:themeColor="text1"/>
        </w:rPr>
        <w:t xml:space="preserve"> </w:t>
      </w:r>
    </w:p>
    <w:p w14:paraId="6982BB58" w14:textId="0AB7A650" w:rsidR="11AF72B5" w:rsidRPr="008231BD" w:rsidRDefault="00106EF4" w:rsidP="00106EF4">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 xml:space="preserve">B. </w:t>
      </w:r>
      <w:r w:rsidR="009C08AE" w:rsidRPr="008231BD">
        <w:rPr>
          <w:rFonts w:ascii="Times New Roman" w:eastAsia="Times New Roman" w:hAnsi="Times New Roman" w:cs="Times New Roman"/>
          <w:b/>
          <w:bCs/>
          <w:color w:val="000000" w:themeColor="text1"/>
        </w:rPr>
        <w:t xml:space="preserve"> </w:t>
      </w:r>
      <w:r w:rsidR="11AF72B5" w:rsidRPr="008231BD">
        <w:rPr>
          <w:rFonts w:ascii="Times New Roman" w:eastAsia="Times New Roman" w:hAnsi="Times New Roman" w:cs="Times New Roman"/>
          <w:b/>
          <w:bCs/>
          <w:color w:val="000000" w:themeColor="text1"/>
        </w:rPr>
        <w:t xml:space="preserve">Submission to the jurisdiction </w:t>
      </w:r>
      <w:r w:rsidRPr="008231BD">
        <w:rPr>
          <w:rFonts w:ascii="Times New Roman" w:eastAsia="Times New Roman" w:hAnsi="Times New Roman" w:cs="Times New Roman"/>
          <w:b/>
          <w:bCs/>
          <w:color w:val="000000" w:themeColor="text1"/>
        </w:rPr>
        <w:t xml:space="preserve">of the BICC </w:t>
      </w:r>
      <w:r w:rsidR="11AF72B5" w:rsidRPr="008231BD">
        <w:rPr>
          <w:rFonts w:ascii="Times New Roman" w:eastAsia="Times New Roman" w:hAnsi="Times New Roman" w:cs="Times New Roman"/>
          <w:b/>
          <w:bCs/>
          <w:color w:val="000000" w:themeColor="text1"/>
        </w:rPr>
        <w:t xml:space="preserve">after a dispute </w:t>
      </w:r>
      <w:r w:rsidRPr="008231BD">
        <w:rPr>
          <w:rFonts w:ascii="Times New Roman" w:eastAsia="Times New Roman" w:hAnsi="Times New Roman" w:cs="Times New Roman"/>
          <w:b/>
          <w:bCs/>
          <w:color w:val="000000" w:themeColor="text1"/>
        </w:rPr>
        <w:t xml:space="preserve">has </w:t>
      </w:r>
      <w:r w:rsidR="11AF72B5" w:rsidRPr="008231BD">
        <w:rPr>
          <w:rFonts w:ascii="Times New Roman" w:eastAsia="Times New Roman" w:hAnsi="Times New Roman" w:cs="Times New Roman"/>
          <w:b/>
          <w:bCs/>
          <w:color w:val="000000" w:themeColor="text1"/>
        </w:rPr>
        <w:t>arise</w:t>
      </w:r>
      <w:r w:rsidRPr="008231BD">
        <w:rPr>
          <w:rFonts w:ascii="Times New Roman" w:eastAsia="Times New Roman" w:hAnsi="Times New Roman" w:cs="Times New Roman"/>
          <w:b/>
          <w:bCs/>
          <w:color w:val="000000" w:themeColor="text1"/>
        </w:rPr>
        <w:t>n</w:t>
      </w:r>
    </w:p>
    <w:p w14:paraId="53E19489" w14:textId="5938CFFD" w:rsidR="11AF72B5" w:rsidRPr="008231BD" w:rsidRDefault="11AF72B5"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A dispute</w:t>
      </w:r>
      <w:r w:rsidR="008E5935"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 xml:space="preserve">having arisen between the parties concerning </w:t>
      </w:r>
      <w:r w:rsidRPr="008231BD">
        <w:rPr>
          <w:rFonts w:ascii="Times New Roman" w:eastAsia="Times New Roman" w:hAnsi="Times New Roman" w:cs="Times New Roman"/>
          <w:i/>
          <w:iCs/>
          <w:color w:val="000000" w:themeColor="text1"/>
        </w:rPr>
        <w:t>[define dispute]</w:t>
      </w:r>
      <w:r w:rsidRPr="008231BD">
        <w:rPr>
          <w:rFonts w:ascii="Times New Roman" w:eastAsia="Times New Roman" w:hAnsi="Times New Roman" w:cs="Times New Roman"/>
          <w:color w:val="000000" w:themeColor="text1"/>
        </w:rPr>
        <w:t xml:space="preserve"> (the Dispute), each party hereby </w:t>
      </w:r>
      <w:r w:rsidR="008E5935" w:rsidRPr="008231BD">
        <w:rPr>
          <w:rFonts w:ascii="Times New Roman" w:eastAsia="Times New Roman" w:hAnsi="Times New Roman" w:cs="Times New Roman"/>
          <w:color w:val="000000" w:themeColor="text1"/>
        </w:rPr>
        <w:t xml:space="preserve">irrevocably </w:t>
      </w:r>
      <w:r w:rsidRPr="008231BD">
        <w:rPr>
          <w:rFonts w:ascii="Times New Roman" w:eastAsia="Times New Roman" w:hAnsi="Times New Roman" w:cs="Times New Roman"/>
          <w:color w:val="000000" w:themeColor="text1"/>
        </w:rPr>
        <w:t xml:space="preserve">submits the Dispute to the exclusive jurisdiction of the </w:t>
      </w:r>
      <w:r w:rsidR="36A28C30" w:rsidRPr="008231BD">
        <w:rPr>
          <w:rFonts w:ascii="Times New Roman" w:eastAsia="Times New Roman" w:hAnsi="Times New Roman" w:cs="Times New Roman"/>
          <w:color w:val="000000" w:themeColor="text1"/>
        </w:rPr>
        <w:t xml:space="preserve">Bahrain </w:t>
      </w:r>
      <w:r w:rsidRPr="008231BD">
        <w:rPr>
          <w:rFonts w:ascii="Times New Roman" w:eastAsia="Times New Roman" w:hAnsi="Times New Roman" w:cs="Times New Roman"/>
          <w:color w:val="000000" w:themeColor="text1"/>
        </w:rPr>
        <w:t>International Commercial Court</w:t>
      </w:r>
      <w:r w:rsidR="00106EF4" w:rsidRPr="008231BD">
        <w:rPr>
          <w:rFonts w:ascii="Times New Roman" w:eastAsia="Times New Roman" w:hAnsi="Times New Roman" w:cs="Times New Roman"/>
          <w:color w:val="000000" w:themeColor="text1"/>
        </w:rPr>
        <w:t xml:space="preserve"> (the BICC)</w:t>
      </w:r>
      <w:r w:rsidRPr="008231BD">
        <w:rPr>
          <w:rFonts w:ascii="Times New Roman" w:eastAsia="Times New Roman" w:hAnsi="Times New Roman" w:cs="Times New Roman"/>
          <w:color w:val="000000" w:themeColor="text1"/>
        </w:rPr>
        <w:t>.</w:t>
      </w:r>
    </w:p>
    <w:p w14:paraId="59755577" w14:textId="61E8366D" w:rsidR="008E5935" w:rsidRPr="008231BD" w:rsidRDefault="008E5935" w:rsidP="008E5935">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proceedings before the BICC shall be subject to and conducted in accordance with the </w:t>
      </w:r>
      <w:r w:rsidRPr="008231BD">
        <w:rPr>
          <w:rFonts w:ascii="Times New Roman" w:eastAsia="Times New Roman" w:hAnsi="Times New Roman" w:cs="Times New Roman"/>
          <w:color w:val="000000" w:themeColor="text1"/>
          <w:u w:val="single"/>
        </w:rPr>
        <w:t>BICC Procedural Rules</w:t>
      </w:r>
      <w:r w:rsidR="00F07A55"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in force at the date on which the dispute is referred to the BICC.</w:t>
      </w:r>
    </w:p>
    <w:p w14:paraId="055C8AFA" w14:textId="77777777" w:rsidR="008E5935" w:rsidRPr="008231BD" w:rsidRDefault="008E5935" w:rsidP="008E5935">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governing law of the contract shall be the substantive law of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p>
    <w:p w14:paraId="0A3144E4" w14:textId="5DCC102C" w:rsidR="63503FC6" w:rsidRPr="008231BD" w:rsidRDefault="008E5935"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language of the proceedings shall be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p>
    <w:p w14:paraId="40F82FB7" w14:textId="05DC623B" w:rsidR="7563CFBA" w:rsidRPr="008231BD" w:rsidRDefault="009C08AE" w:rsidP="008E5935">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 xml:space="preserve">C. </w:t>
      </w:r>
      <w:proofErr w:type="gramStart"/>
      <w:r w:rsidR="7563CFBA" w:rsidRPr="008231BD">
        <w:rPr>
          <w:rFonts w:ascii="Times New Roman" w:eastAsia="Times New Roman" w:hAnsi="Times New Roman" w:cs="Times New Roman"/>
          <w:b/>
          <w:bCs/>
          <w:color w:val="000000" w:themeColor="text1"/>
        </w:rPr>
        <w:t>Multi-tiered</w:t>
      </w:r>
      <w:proofErr w:type="gramEnd"/>
      <w:r w:rsidR="7563CFBA" w:rsidRPr="008231BD">
        <w:rPr>
          <w:rFonts w:ascii="Times New Roman" w:eastAsia="Times New Roman" w:hAnsi="Times New Roman" w:cs="Times New Roman"/>
          <w:b/>
          <w:bCs/>
          <w:color w:val="000000" w:themeColor="text1"/>
        </w:rPr>
        <w:t xml:space="preserve"> dispute resolution procedure, before </w:t>
      </w:r>
      <w:r w:rsidR="00455B39" w:rsidRPr="008231BD">
        <w:rPr>
          <w:rFonts w:ascii="Times New Roman" w:eastAsia="Times New Roman" w:hAnsi="Times New Roman" w:cs="Times New Roman"/>
          <w:b/>
          <w:bCs/>
          <w:color w:val="000000" w:themeColor="text1"/>
        </w:rPr>
        <w:t>a</w:t>
      </w:r>
      <w:r w:rsidR="7563CFBA" w:rsidRPr="008231BD">
        <w:rPr>
          <w:rFonts w:ascii="Times New Roman" w:eastAsia="Times New Roman" w:hAnsi="Times New Roman" w:cs="Times New Roman"/>
          <w:b/>
          <w:bCs/>
          <w:color w:val="000000" w:themeColor="text1"/>
        </w:rPr>
        <w:t xml:space="preserve"> dispute arises</w:t>
      </w:r>
    </w:p>
    <w:p w14:paraId="52E8964D" w14:textId="4F1BB026" w:rsidR="00486ECD" w:rsidRPr="008231BD" w:rsidRDefault="00D857D2"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A</w:t>
      </w:r>
      <w:r w:rsidR="7563CFBA" w:rsidRPr="008231BD">
        <w:rPr>
          <w:rFonts w:ascii="Times New Roman" w:eastAsia="Times New Roman" w:hAnsi="Times New Roman" w:cs="Times New Roman"/>
          <w:color w:val="000000" w:themeColor="text1"/>
        </w:rPr>
        <w:t>ny dispute</w:t>
      </w:r>
      <w:r w:rsidRPr="008231BD">
        <w:rPr>
          <w:rFonts w:ascii="Times New Roman" w:eastAsia="Times New Roman" w:hAnsi="Times New Roman" w:cs="Times New Roman"/>
          <w:color w:val="000000" w:themeColor="text1"/>
        </w:rPr>
        <w:t xml:space="preserve"> </w:t>
      </w:r>
      <w:r w:rsidR="7563CFBA" w:rsidRPr="008231BD">
        <w:rPr>
          <w:rFonts w:ascii="Times New Roman" w:eastAsia="Times New Roman" w:hAnsi="Times New Roman" w:cs="Times New Roman"/>
          <w:color w:val="000000" w:themeColor="text1"/>
        </w:rPr>
        <w:t>arising out of or in connection with th</w:t>
      </w:r>
      <w:r w:rsidRPr="008231BD">
        <w:rPr>
          <w:rFonts w:ascii="Times New Roman" w:eastAsia="Times New Roman" w:hAnsi="Times New Roman" w:cs="Times New Roman"/>
          <w:color w:val="000000" w:themeColor="text1"/>
        </w:rPr>
        <w:t>is</w:t>
      </w:r>
      <w:r w:rsidR="7563CFBA" w:rsidRPr="008231BD">
        <w:rPr>
          <w:rFonts w:ascii="Times New Roman" w:eastAsia="Times New Roman" w:hAnsi="Times New Roman" w:cs="Times New Roman"/>
          <w:color w:val="000000" w:themeColor="text1"/>
        </w:rPr>
        <w:t xml:space="preserve"> contract</w:t>
      </w:r>
      <w:r w:rsidRPr="008231BD">
        <w:rPr>
          <w:rFonts w:ascii="Times New Roman" w:eastAsia="Times New Roman" w:hAnsi="Times New Roman" w:cs="Times New Roman"/>
          <w:color w:val="000000" w:themeColor="text1"/>
        </w:rPr>
        <w:t xml:space="preserve">, </w:t>
      </w:r>
      <w:r w:rsidR="7563CFBA" w:rsidRPr="008231BD">
        <w:rPr>
          <w:rFonts w:ascii="Times New Roman" w:eastAsia="Times New Roman" w:hAnsi="Times New Roman" w:cs="Times New Roman"/>
          <w:color w:val="000000" w:themeColor="text1"/>
        </w:rPr>
        <w:t>including any question regarding its existence, validity or termination (the Dispute) shall first be referred to the [</w:t>
      </w:r>
      <w:r w:rsidR="7563CFBA" w:rsidRPr="008231BD">
        <w:rPr>
          <w:rFonts w:ascii="Times New Roman" w:eastAsia="Times New Roman" w:hAnsi="Times New Roman" w:cs="Times New Roman"/>
          <w:i/>
          <w:iCs/>
          <w:color w:val="000000" w:themeColor="text1"/>
        </w:rPr>
        <w:t>Bahrain Chamber for Dispute Resolution</w:t>
      </w:r>
      <w:r w:rsidRPr="008231BD">
        <w:rPr>
          <w:rFonts w:ascii="Times New Roman" w:eastAsia="Times New Roman" w:hAnsi="Times New Roman" w:cs="Times New Roman"/>
          <w:i/>
          <w:iCs/>
          <w:color w:val="000000" w:themeColor="text1"/>
        </w:rPr>
        <w:t xml:space="preserve"> (the BCDR)</w:t>
      </w:r>
      <w:r w:rsidR="7563CFBA" w:rsidRPr="008231BD">
        <w:rPr>
          <w:rFonts w:ascii="Times New Roman" w:eastAsia="Times New Roman" w:hAnsi="Times New Roman" w:cs="Times New Roman"/>
          <w:color w:val="000000" w:themeColor="text1"/>
        </w:rPr>
        <w:t>] for mediation in accordance with the [</w:t>
      </w:r>
      <w:r w:rsidR="7563CFBA" w:rsidRPr="008231BD">
        <w:rPr>
          <w:rFonts w:ascii="Times New Roman" w:eastAsia="Times New Roman" w:hAnsi="Times New Roman" w:cs="Times New Roman"/>
          <w:i/>
          <w:iCs/>
          <w:color w:val="000000" w:themeColor="text1"/>
        </w:rPr>
        <w:t xml:space="preserve">Bahrain Chamber for Dispute Resolution </w:t>
      </w:r>
      <w:r w:rsidR="7563CFBA" w:rsidRPr="008231BD">
        <w:rPr>
          <w:rFonts w:ascii="Times New Roman" w:eastAsia="Times New Roman" w:hAnsi="Times New Roman" w:cs="Times New Roman"/>
          <w:i/>
          <w:iCs/>
          <w:color w:val="000000" w:themeColor="text1"/>
          <w:u w:val="single"/>
        </w:rPr>
        <w:t>Mediation Rules</w:t>
      </w:r>
      <w:r w:rsidR="00F07A55" w:rsidRPr="008231BD">
        <w:rPr>
          <w:rFonts w:ascii="Times New Roman" w:eastAsia="Times New Roman" w:hAnsi="Times New Roman" w:cs="Times New Roman"/>
          <w:color w:val="000000" w:themeColor="text1"/>
        </w:rPr>
        <w:t>]</w:t>
      </w:r>
      <w:r w:rsidR="7563CFBA" w:rsidRPr="008231BD">
        <w:rPr>
          <w:rFonts w:ascii="Times New Roman" w:eastAsia="Times New Roman" w:hAnsi="Times New Roman" w:cs="Times New Roman"/>
          <w:color w:val="000000" w:themeColor="text1"/>
        </w:rPr>
        <w:t xml:space="preserve"> in force</w:t>
      </w:r>
      <w:r w:rsidRPr="008231BD">
        <w:rPr>
          <w:rFonts w:ascii="Times New Roman" w:eastAsia="Times New Roman" w:hAnsi="Times New Roman" w:cs="Times New Roman"/>
          <w:color w:val="000000" w:themeColor="text1"/>
        </w:rPr>
        <w:t xml:space="preserve"> at the date on which the Dispute is referred to [</w:t>
      </w:r>
      <w:r w:rsidRPr="008231BD">
        <w:rPr>
          <w:rFonts w:ascii="Times New Roman" w:eastAsia="Times New Roman" w:hAnsi="Times New Roman" w:cs="Times New Roman"/>
          <w:i/>
          <w:iCs/>
          <w:color w:val="000000" w:themeColor="text1"/>
        </w:rPr>
        <w:t>the BCDR</w:t>
      </w:r>
      <w:r w:rsidRPr="008231BD">
        <w:rPr>
          <w:rFonts w:ascii="Times New Roman" w:eastAsia="Times New Roman" w:hAnsi="Times New Roman" w:cs="Times New Roman"/>
          <w:color w:val="000000" w:themeColor="text1"/>
        </w:rPr>
        <w:t>]</w:t>
      </w:r>
      <w:r w:rsidR="7563CFBA" w:rsidRPr="008231BD">
        <w:rPr>
          <w:rFonts w:ascii="Times New Roman" w:eastAsia="Times New Roman" w:hAnsi="Times New Roman" w:cs="Times New Roman"/>
          <w:color w:val="000000" w:themeColor="text1"/>
        </w:rPr>
        <w:t xml:space="preserve">. </w:t>
      </w:r>
    </w:p>
    <w:p w14:paraId="52F7E9C4" w14:textId="53071CCC" w:rsidR="7563CFBA" w:rsidRPr="008231BD" w:rsidRDefault="7563CFBA"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If the Dispute cannot be resolved through mediation within [</w:t>
      </w:r>
      <w:r w:rsidRPr="008231BD">
        <w:rPr>
          <w:rFonts w:ascii="Times New Roman" w:eastAsia="Times New Roman" w:hAnsi="Times New Roman" w:cs="Times New Roman"/>
          <w:i/>
          <w:iCs/>
          <w:color w:val="000000" w:themeColor="text1"/>
        </w:rPr>
        <w:t>8 weeks</w:t>
      </w:r>
      <w:r w:rsidRPr="008231BD">
        <w:rPr>
          <w:rFonts w:ascii="Times New Roman" w:eastAsia="Times New Roman" w:hAnsi="Times New Roman" w:cs="Times New Roman"/>
          <w:color w:val="000000" w:themeColor="text1"/>
        </w:rPr>
        <w:t xml:space="preserve">] after commencement of </w:t>
      </w:r>
      <w:r w:rsidR="00D857D2" w:rsidRPr="008231BD">
        <w:rPr>
          <w:rFonts w:ascii="Times New Roman" w:eastAsia="Times New Roman" w:hAnsi="Times New Roman" w:cs="Times New Roman"/>
          <w:color w:val="000000" w:themeColor="text1"/>
        </w:rPr>
        <w:t xml:space="preserve">the </w:t>
      </w:r>
      <w:r w:rsidR="00455B39" w:rsidRPr="008231BD">
        <w:rPr>
          <w:rFonts w:ascii="Times New Roman" w:eastAsia="Times New Roman" w:hAnsi="Times New Roman" w:cs="Times New Roman"/>
          <w:color w:val="000000" w:themeColor="text1"/>
        </w:rPr>
        <w:t>mediation,</w:t>
      </w:r>
      <w:r w:rsidRPr="008231BD">
        <w:rPr>
          <w:rFonts w:ascii="Times New Roman" w:eastAsia="Times New Roman" w:hAnsi="Times New Roman" w:cs="Times New Roman"/>
          <w:color w:val="000000" w:themeColor="text1"/>
        </w:rPr>
        <w:t xml:space="preserve"> or within such other period as may be agreed by the parties, the parties shall submit the Dispute to the exclusive jurisdiction of the </w:t>
      </w:r>
      <w:r w:rsidR="4E79A464" w:rsidRPr="008231BD">
        <w:rPr>
          <w:rFonts w:ascii="Times New Roman" w:eastAsia="Times New Roman" w:hAnsi="Times New Roman" w:cs="Times New Roman"/>
          <w:color w:val="000000" w:themeColor="text1"/>
        </w:rPr>
        <w:t>Bahrain</w:t>
      </w:r>
      <w:r w:rsidRPr="008231BD">
        <w:rPr>
          <w:rFonts w:ascii="Times New Roman" w:eastAsia="Times New Roman" w:hAnsi="Times New Roman" w:cs="Times New Roman"/>
          <w:color w:val="000000" w:themeColor="text1"/>
        </w:rPr>
        <w:t xml:space="preserve"> International Commercial Court</w:t>
      </w:r>
      <w:r w:rsidR="00455B39" w:rsidRPr="008231BD">
        <w:rPr>
          <w:rFonts w:ascii="Times New Roman" w:eastAsia="Times New Roman" w:hAnsi="Times New Roman" w:cs="Times New Roman"/>
          <w:color w:val="000000" w:themeColor="text1"/>
        </w:rPr>
        <w:t xml:space="preserve"> (the BICC)</w:t>
      </w:r>
      <w:r w:rsidRPr="008231BD">
        <w:rPr>
          <w:rFonts w:ascii="Times New Roman" w:eastAsia="Times New Roman" w:hAnsi="Times New Roman" w:cs="Times New Roman"/>
          <w:color w:val="000000" w:themeColor="text1"/>
        </w:rPr>
        <w:t>.</w:t>
      </w:r>
    </w:p>
    <w:p w14:paraId="72405D72" w14:textId="5203295A" w:rsidR="00D857D2" w:rsidRPr="008231BD" w:rsidRDefault="00D857D2" w:rsidP="00D857D2">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lastRenderedPageBreak/>
        <w:t xml:space="preserve">The proceedings before the BICC shall be subject to and conducted in accordance with the </w:t>
      </w:r>
      <w:r w:rsidRPr="008231BD">
        <w:rPr>
          <w:rFonts w:ascii="Times New Roman" w:eastAsia="Times New Roman" w:hAnsi="Times New Roman" w:cs="Times New Roman"/>
          <w:color w:val="000000" w:themeColor="text1"/>
          <w:u w:val="single"/>
        </w:rPr>
        <w:t>BICC Procedural Rules</w:t>
      </w:r>
      <w:r w:rsidR="00455B39"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in force at the date on which the dispute is referred to the BICC.</w:t>
      </w:r>
    </w:p>
    <w:p w14:paraId="2A4DD27B" w14:textId="77777777" w:rsidR="00D857D2" w:rsidRPr="008231BD" w:rsidRDefault="00D857D2" w:rsidP="00D857D2">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governing law of the contract shall be the substantive law of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p>
    <w:p w14:paraId="1B03A49E" w14:textId="084A920B" w:rsidR="00501EBD" w:rsidRPr="008231BD" w:rsidRDefault="00D857D2"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language of the proceedings shall be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 xml:space="preserve">. </w:t>
      </w:r>
    </w:p>
    <w:p w14:paraId="2DA60EA7" w14:textId="5CAD0EFA" w:rsidR="00455B39" w:rsidRPr="008231BD" w:rsidRDefault="00455B39" w:rsidP="00455B39">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 xml:space="preserve">D. </w:t>
      </w:r>
      <w:proofErr w:type="gramStart"/>
      <w:r w:rsidRPr="008231BD">
        <w:rPr>
          <w:rFonts w:ascii="Times New Roman" w:eastAsia="Times New Roman" w:hAnsi="Times New Roman" w:cs="Times New Roman"/>
          <w:b/>
          <w:bCs/>
          <w:color w:val="000000" w:themeColor="text1"/>
        </w:rPr>
        <w:t>Multi-tiered</w:t>
      </w:r>
      <w:proofErr w:type="gramEnd"/>
      <w:r w:rsidRPr="008231BD">
        <w:rPr>
          <w:rFonts w:ascii="Times New Roman" w:eastAsia="Times New Roman" w:hAnsi="Times New Roman" w:cs="Times New Roman"/>
          <w:b/>
          <w:bCs/>
          <w:color w:val="000000" w:themeColor="text1"/>
        </w:rPr>
        <w:t xml:space="preserve"> dispute resolution procedure after a dispute has arisen</w:t>
      </w:r>
    </w:p>
    <w:p w14:paraId="28C26808" w14:textId="75C9307E" w:rsidR="00455B39" w:rsidRPr="008231BD" w:rsidRDefault="00455B39" w:rsidP="00455B39">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A dispute having arisen between the parties concerning </w:t>
      </w:r>
      <w:r w:rsidRPr="008231BD">
        <w:rPr>
          <w:rFonts w:ascii="Times New Roman" w:eastAsia="Times New Roman" w:hAnsi="Times New Roman" w:cs="Times New Roman"/>
          <w:i/>
          <w:iCs/>
          <w:color w:val="000000" w:themeColor="text1"/>
        </w:rPr>
        <w:t>[define dispute]</w:t>
      </w:r>
      <w:r w:rsidRPr="008231BD">
        <w:rPr>
          <w:rFonts w:ascii="Times New Roman" w:eastAsia="Times New Roman" w:hAnsi="Times New Roman" w:cs="Times New Roman"/>
          <w:color w:val="000000" w:themeColor="text1"/>
        </w:rPr>
        <w:t xml:space="preserve"> (the Dispute), the parties agree that the Dispute shall first be referred to the [</w:t>
      </w:r>
      <w:r w:rsidRPr="008231BD">
        <w:rPr>
          <w:rFonts w:ascii="Times New Roman" w:eastAsia="Times New Roman" w:hAnsi="Times New Roman" w:cs="Times New Roman"/>
          <w:i/>
          <w:iCs/>
          <w:color w:val="000000" w:themeColor="text1"/>
        </w:rPr>
        <w:t>Bahrain Chamber for Dispute Resolution (the BCDR)</w:t>
      </w:r>
      <w:r w:rsidRPr="008231BD">
        <w:rPr>
          <w:rFonts w:ascii="Times New Roman" w:eastAsia="Times New Roman" w:hAnsi="Times New Roman" w:cs="Times New Roman"/>
          <w:color w:val="000000" w:themeColor="text1"/>
        </w:rPr>
        <w:t>] for mediation in accordance with the [</w:t>
      </w:r>
      <w:r w:rsidRPr="008231BD">
        <w:rPr>
          <w:rFonts w:ascii="Times New Roman" w:eastAsia="Times New Roman" w:hAnsi="Times New Roman" w:cs="Times New Roman"/>
          <w:i/>
          <w:iCs/>
          <w:color w:val="000000" w:themeColor="text1"/>
        </w:rPr>
        <w:t>Bahrain Chamber for Dispute Resolution Mediation Rules</w:t>
      </w:r>
      <w:r w:rsidRPr="008231BD">
        <w:rPr>
          <w:rFonts w:ascii="Times New Roman" w:eastAsia="Times New Roman" w:hAnsi="Times New Roman" w:cs="Times New Roman"/>
          <w:color w:val="000000" w:themeColor="text1"/>
        </w:rPr>
        <w:t>] in force at the date on which the Dispute is referred to [</w:t>
      </w:r>
      <w:r w:rsidRPr="008231BD">
        <w:rPr>
          <w:rFonts w:ascii="Times New Roman" w:eastAsia="Times New Roman" w:hAnsi="Times New Roman" w:cs="Times New Roman"/>
          <w:i/>
          <w:iCs/>
          <w:color w:val="000000" w:themeColor="text1"/>
        </w:rPr>
        <w:t>the BCDR</w:t>
      </w:r>
      <w:r w:rsidRPr="008231BD">
        <w:rPr>
          <w:rFonts w:ascii="Times New Roman" w:eastAsia="Times New Roman" w:hAnsi="Times New Roman" w:cs="Times New Roman"/>
          <w:color w:val="000000" w:themeColor="text1"/>
        </w:rPr>
        <w:t xml:space="preserve">]. </w:t>
      </w:r>
    </w:p>
    <w:p w14:paraId="568CF755" w14:textId="1DA046A2" w:rsidR="00455B39" w:rsidRPr="008231BD" w:rsidRDefault="00455B39" w:rsidP="00455B39">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If the Dispute cannot be resolved through mediation within [</w:t>
      </w:r>
      <w:r w:rsidRPr="008231BD">
        <w:rPr>
          <w:rFonts w:ascii="Times New Roman" w:eastAsia="Times New Roman" w:hAnsi="Times New Roman" w:cs="Times New Roman"/>
          <w:i/>
          <w:iCs/>
          <w:color w:val="000000" w:themeColor="text1"/>
        </w:rPr>
        <w:t>8 weeks</w:t>
      </w:r>
      <w:r w:rsidRPr="008231BD">
        <w:rPr>
          <w:rFonts w:ascii="Times New Roman" w:eastAsia="Times New Roman" w:hAnsi="Times New Roman" w:cs="Times New Roman"/>
          <w:color w:val="000000" w:themeColor="text1"/>
        </w:rPr>
        <w:t>] after commencement of the mediation, or within such other period as may be agreed by the parties, the parties shall submit the Dispute to the exclusive jurisdiction of the Bahrain International Commercial Court (the BICC).</w:t>
      </w:r>
    </w:p>
    <w:p w14:paraId="78F94979" w14:textId="5CE395E1" w:rsidR="00455B39" w:rsidRPr="008231BD" w:rsidRDefault="00455B39" w:rsidP="00455B39">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proceedings before the BICC shall be subject to and conducted in accordance with the </w:t>
      </w:r>
      <w:r w:rsidRPr="008231BD">
        <w:rPr>
          <w:rFonts w:ascii="Times New Roman" w:eastAsia="Times New Roman" w:hAnsi="Times New Roman" w:cs="Times New Roman"/>
          <w:color w:val="000000" w:themeColor="text1"/>
          <w:u w:val="single"/>
        </w:rPr>
        <w:t>BICC Procedural Rules</w:t>
      </w:r>
      <w:r w:rsidRPr="008231BD">
        <w:rPr>
          <w:rFonts w:ascii="Times New Roman" w:eastAsia="Times New Roman" w:hAnsi="Times New Roman" w:cs="Times New Roman"/>
          <w:color w:val="000000" w:themeColor="text1"/>
        </w:rPr>
        <w:t xml:space="preserve"> in force at the date on which the dispute is referred to the BICC.</w:t>
      </w:r>
    </w:p>
    <w:p w14:paraId="0E849FBF" w14:textId="77777777" w:rsidR="00455B39" w:rsidRPr="008231BD" w:rsidRDefault="00455B39" w:rsidP="00455B39">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governing law of the contract shall be the substantive law of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w:t>
      </w:r>
    </w:p>
    <w:p w14:paraId="65B00B15" w14:textId="451DB0B4" w:rsidR="00455B39" w:rsidRPr="008231BD" w:rsidRDefault="00455B39" w:rsidP="63503FC6">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language of the proceedings shall be [              </w:t>
      </w:r>
      <w:proofErr w:type="gramStart"/>
      <w:r w:rsidRPr="008231BD">
        <w:rPr>
          <w:rFonts w:ascii="Times New Roman" w:eastAsia="Times New Roman" w:hAnsi="Times New Roman" w:cs="Times New Roman"/>
          <w:color w:val="000000" w:themeColor="text1"/>
        </w:rPr>
        <w:t xml:space="preserve">  ]</w:t>
      </w:r>
      <w:proofErr w:type="gramEnd"/>
      <w:r w:rsidRPr="008231BD">
        <w:rPr>
          <w:rFonts w:ascii="Times New Roman" w:eastAsia="Times New Roman" w:hAnsi="Times New Roman" w:cs="Times New Roman"/>
          <w:color w:val="000000" w:themeColor="text1"/>
        </w:rPr>
        <w:t xml:space="preserve">. </w:t>
      </w:r>
    </w:p>
    <w:p w14:paraId="752CA637" w14:textId="1901E9CD" w:rsidR="00106EF4" w:rsidRPr="008231BD" w:rsidRDefault="00455B39" w:rsidP="009C08AE">
      <w:pPr>
        <w:jc w:val="both"/>
        <w:rPr>
          <w:rFonts w:ascii="Times New Roman" w:eastAsia="Times New Roman" w:hAnsi="Times New Roman" w:cs="Times New Roman"/>
          <w:b/>
          <w:bCs/>
          <w:color w:val="000000" w:themeColor="text1"/>
        </w:rPr>
      </w:pPr>
      <w:r w:rsidRPr="008231BD">
        <w:rPr>
          <w:rFonts w:ascii="Times New Roman" w:eastAsia="Times New Roman" w:hAnsi="Times New Roman" w:cs="Times New Roman"/>
          <w:b/>
          <w:bCs/>
          <w:color w:val="000000" w:themeColor="text1"/>
        </w:rPr>
        <w:t>E</w:t>
      </w:r>
      <w:r w:rsidR="009C08AE" w:rsidRPr="008231BD">
        <w:rPr>
          <w:rFonts w:ascii="Times New Roman" w:eastAsia="Times New Roman" w:hAnsi="Times New Roman" w:cs="Times New Roman"/>
          <w:b/>
          <w:bCs/>
          <w:color w:val="000000" w:themeColor="text1"/>
        </w:rPr>
        <w:t xml:space="preserve">. </w:t>
      </w:r>
      <w:r w:rsidR="00106EF4" w:rsidRPr="008231BD">
        <w:rPr>
          <w:rFonts w:ascii="Times New Roman" w:eastAsia="Times New Roman" w:hAnsi="Times New Roman" w:cs="Times New Roman"/>
          <w:b/>
          <w:bCs/>
          <w:color w:val="000000" w:themeColor="text1"/>
        </w:rPr>
        <w:t>Designation of the Bahrain International Commercial Court as the Competent Court under Bahraini Arbitration Law No. 9 of 2015</w:t>
      </w:r>
    </w:p>
    <w:p w14:paraId="4CF17687" w14:textId="670949D0" w:rsidR="00106EF4" w:rsidRPr="008231BD" w:rsidRDefault="00F3122F" w:rsidP="00106EF4">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Where Bahrain is the designated seat of arbitration, t</w:t>
      </w:r>
      <w:r w:rsidR="00106EF4" w:rsidRPr="008231BD">
        <w:rPr>
          <w:rFonts w:ascii="Times New Roman" w:eastAsia="Times New Roman" w:hAnsi="Times New Roman" w:cs="Times New Roman"/>
          <w:color w:val="000000" w:themeColor="text1"/>
        </w:rPr>
        <w:t xml:space="preserve">his clause may </w:t>
      </w:r>
      <w:r w:rsidR="0055310D" w:rsidRPr="008231BD">
        <w:rPr>
          <w:rFonts w:ascii="Times New Roman" w:eastAsia="Times New Roman" w:hAnsi="Times New Roman" w:cs="Times New Roman"/>
          <w:color w:val="000000" w:themeColor="text1"/>
        </w:rPr>
        <w:t xml:space="preserve">be </w:t>
      </w:r>
      <w:r w:rsidR="00F07A55" w:rsidRPr="008231BD">
        <w:rPr>
          <w:rFonts w:ascii="Times New Roman" w:eastAsia="Times New Roman" w:hAnsi="Times New Roman" w:cs="Times New Roman"/>
          <w:color w:val="000000" w:themeColor="text1"/>
        </w:rPr>
        <w:t>included in</w:t>
      </w:r>
      <w:r w:rsidR="00106EF4" w:rsidRPr="008231BD">
        <w:rPr>
          <w:rFonts w:ascii="Times New Roman" w:eastAsia="Times New Roman" w:hAnsi="Times New Roman" w:cs="Times New Roman"/>
          <w:color w:val="000000" w:themeColor="text1"/>
        </w:rPr>
        <w:t xml:space="preserve"> </w:t>
      </w:r>
      <w:r w:rsidR="00867E15" w:rsidRPr="008231BD">
        <w:rPr>
          <w:rFonts w:ascii="Times New Roman" w:eastAsia="Times New Roman" w:hAnsi="Times New Roman" w:cs="Times New Roman"/>
          <w:color w:val="000000" w:themeColor="text1"/>
        </w:rPr>
        <w:t>the</w:t>
      </w:r>
      <w:r w:rsidR="00106EF4" w:rsidRPr="008231BD">
        <w:rPr>
          <w:rFonts w:ascii="Times New Roman" w:eastAsia="Times New Roman" w:hAnsi="Times New Roman" w:cs="Times New Roman"/>
          <w:color w:val="000000" w:themeColor="text1"/>
        </w:rPr>
        <w:t xml:space="preserve"> contractual arbitration agreement</w:t>
      </w:r>
      <w:r w:rsidRPr="008231BD">
        <w:rPr>
          <w:rFonts w:ascii="Times New Roman" w:eastAsia="Times New Roman" w:hAnsi="Times New Roman" w:cs="Times New Roman"/>
          <w:color w:val="000000" w:themeColor="text1"/>
        </w:rPr>
        <w:t xml:space="preserve">, or </w:t>
      </w:r>
      <w:r w:rsidR="00867E15" w:rsidRPr="008231BD">
        <w:rPr>
          <w:rFonts w:ascii="Times New Roman" w:eastAsia="Times New Roman" w:hAnsi="Times New Roman" w:cs="Times New Roman"/>
          <w:color w:val="000000" w:themeColor="text1"/>
        </w:rPr>
        <w:t xml:space="preserve">it </w:t>
      </w:r>
      <w:r w:rsidRPr="008231BD">
        <w:rPr>
          <w:rFonts w:ascii="Times New Roman" w:eastAsia="Times New Roman" w:hAnsi="Times New Roman" w:cs="Times New Roman"/>
          <w:color w:val="000000" w:themeColor="text1"/>
        </w:rPr>
        <w:t xml:space="preserve">may be adopted as a supplementary </w:t>
      </w:r>
      <w:r w:rsidR="006A27C3" w:rsidRPr="008231BD">
        <w:rPr>
          <w:rFonts w:ascii="Times New Roman" w:eastAsia="Times New Roman" w:hAnsi="Times New Roman" w:cs="Times New Roman"/>
          <w:color w:val="000000" w:themeColor="text1"/>
        </w:rPr>
        <w:t>agreement</w:t>
      </w:r>
      <w:r w:rsidR="00867E15" w:rsidRPr="008231BD">
        <w:rPr>
          <w:rFonts w:ascii="Times New Roman" w:eastAsia="Times New Roman" w:hAnsi="Times New Roman" w:cs="Times New Roman"/>
          <w:color w:val="000000" w:themeColor="text1"/>
        </w:rPr>
        <w:t xml:space="preserve"> after a dispute has arisen, including </w:t>
      </w:r>
      <w:proofErr w:type="gramStart"/>
      <w:r w:rsidR="00867E15" w:rsidRPr="008231BD">
        <w:rPr>
          <w:rFonts w:ascii="Times New Roman" w:eastAsia="Times New Roman" w:hAnsi="Times New Roman" w:cs="Times New Roman"/>
          <w:color w:val="000000" w:themeColor="text1"/>
        </w:rPr>
        <w:t>during the course of</w:t>
      </w:r>
      <w:proofErr w:type="gramEnd"/>
      <w:r w:rsidR="00867E15" w:rsidRPr="008231BD">
        <w:rPr>
          <w:rFonts w:ascii="Times New Roman" w:eastAsia="Times New Roman" w:hAnsi="Times New Roman" w:cs="Times New Roman"/>
          <w:color w:val="000000" w:themeColor="text1"/>
        </w:rPr>
        <w:t xml:space="preserve"> arbitration </w:t>
      </w:r>
      <w:r w:rsidR="00F07A55" w:rsidRPr="008231BD">
        <w:rPr>
          <w:rFonts w:ascii="Times New Roman" w:eastAsia="Times New Roman" w:hAnsi="Times New Roman" w:cs="Times New Roman"/>
          <w:color w:val="000000" w:themeColor="text1"/>
        </w:rPr>
        <w:t>proceedings.</w:t>
      </w:r>
      <w:r w:rsidRPr="008231BD">
        <w:rPr>
          <w:rFonts w:ascii="Times New Roman" w:eastAsia="Times New Roman" w:hAnsi="Times New Roman" w:cs="Times New Roman"/>
          <w:color w:val="000000" w:themeColor="text1"/>
        </w:rPr>
        <w:t xml:space="preserve"> </w:t>
      </w:r>
    </w:p>
    <w:p w14:paraId="665CFE45" w14:textId="6F3E1F66" w:rsidR="00106EF4" w:rsidRPr="008231BD" w:rsidRDefault="00106EF4" w:rsidP="00106EF4">
      <w:pPr>
        <w:jc w:val="both"/>
        <w:rPr>
          <w:rFonts w:ascii="Times New Roman" w:eastAsia="Times New Roman" w:hAnsi="Times New Roman" w:cs="Times New Roman"/>
          <w:color w:val="000000" w:themeColor="text1"/>
        </w:rPr>
      </w:pPr>
      <w:r w:rsidRPr="008231BD">
        <w:rPr>
          <w:rFonts w:ascii="Times New Roman" w:eastAsia="Times New Roman" w:hAnsi="Times New Roman" w:cs="Times New Roman"/>
          <w:color w:val="000000" w:themeColor="text1"/>
        </w:rPr>
        <w:t xml:space="preserve">The Bahrain International Commercial Court (the BICC) shall have exclusive jurisdiction as the competent supervisory court for all matters arising under </w:t>
      </w:r>
      <w:r w:rsidRPr="008231BD">
        <w:rPr>
          <w:rFonts w:ascii="Times New Roman" w:eastAsia="Times New Roman" w:hAnsi="Times New Roman" w:cs="Times New Roman"/>
          <w:color w:val="000000" w:themeColor="text1"/>
          <w:u w:val="single"/>
        </w:rPr>
        <w:t>Bahraini</w:t>
      </w:r>
      <w:r w:rsidR="00293C25">
        <w:rPr>
          <w:rFonts w:ascii="Times New Roman" w:eastAsia="Times New Roman" w:hAnsi="Times New Roman" w:cs="Times New Roman"/>
          <w:color w:val="000000" w:themeColor="text1"/>
          <w:u w:val="single"/>
        </w:rPr>
        <w:t xml:space="preserve"> Arbitration</w:t>
      </w:r>
      <w:r w:rsidRPr="008231BD">
        <w:rPr>
          <w:rFonts w:ascii="Times New Roman" w:eastAsia="Times New Roman" w:hAnsi="Times New Roman" w:cs="Times New Roman"/>
          <w:color w:val="000000" w:themeColor="text1"/>
          <w:u w:val="single"/>
        </w:rPr>
        <w:t xml:space="preserve"> Law No. 9 of </w:t>
      </w:r>
      <w:proofErr w:type="gramStart"/>
      <w:r w:rsidRPr="008231BD">
        <w:rPr>
          <w:rFonts w:ascii="Times New Roman" w:eastAsia="Times New Roman" w:hAnsi="Times New Roman" w:cs="Times New Roman"/>
          <w:color w:val="000000" w:themeColor="text1"/>
          <w:u w:val="single"/>
        </w:rPr>
        <w:t>2015</w:t>
      </w:r>
      <w:r w:rsidRPr="008231BD">
        <w:rPr>
          <w:rFonts w:ascii="Times New Roman" w:eastAsia="Times New Roman" w:hAnsi="Times New Roman" w:cs="Times New Roman"/>
          <w:color w:val="000000" w:themeColor="text1"/>
        </w:rPr>
        <w:t xml:space="preserve"> </w:t>
      </w:r>
      <w:r w:rsidR="00455B39" w:rsidRPr="008231BD">
        <w:rPr>
          <w:rFonts w:ascii="Times New Roman" w:eastAsia="Times New Roman" w:hAnsi="Times New Roman" w:cs="Times New Roman"/>
          <w:color w:val="000000" w:themeColor="text1"/>
        </w:rPr>
        <w:t>,</w:t>
      </w:r>
      <w:proofErr w:type="gramEnd"/>
      <w:r w:rsidR="00455B39" w:rsidRPr="008231BD">
        <w:rPr>
          <w:rFonts w:ascii="Times New Roman" w:eastAsia="Times New Roman" w:hAnsi="Times New Roman" w:cs="Times New Roman"/>
          <w:color w:val="000000" w:themeColor="text1"/>
        </w:rPr>
        <w:t xml:space="preserve"> including</w:t>
      </w:r>
      <w:r w:rsidRPr="008231BD">
        <w:rPr>
          <w:rFonts w:ascii="Times New Roman" w:eastAsia="Times New Roman" w:hAnsi="Times New Roman" w:cs="Times New Roman"/>
          <w:color w:val="000000" w:themeColor="text1"/>
        </w:rPr>
        <w:t xml:space="preserve"> applications relating to the constitution of the arbitral tribunal, interim measures, challenges, </w:t>
      </w:r>
      <w:r w:rsidR="00486ECD" w:rsidRPr="008231BD">
        <w:rPr>
          <w:rFonts w:ascii="Times New Roman" w:eastAsia="Times New Roman" w:hAnsi="Times New Roman" w:cs="Times New Roman"/>
          <w:color w:val="000000" w:themeColor="text1"/>
        </w:rPr>
        <w:t>and</w:t>
      </w:r>
      <w:r w:rsidRPr="008231BD">
        <w:rPr>
          <w:rFonts w:ascii="Times New Roman" w:eastAsia="Times New Roman" w:hAnsi="Times New Roman" w:cs="Times New Roman"/>
          <w:color w:val="000000" w:themeColor="text1"/>
        </w:rPr>
        <w:t xml:space="preserve"> recognition of awards. The proceedings before the BICC shall be subject to and conducted in accordance with the </w:t>
      </w:r>
      <w:r w:rsidRPr="008231BD">
        <w:rPr>
          <w:rFonts w:ascii="Times New Roman" w:eastAsia="Times New Roman" w:hAnsi="Times New Roman" w:cs="Times New Roman"/>
          <w:color w:val="000000" w:themeColor="text1"/>
          <w:u w:val="single"/>
        </w:rPr>
        <w:t>BICC Procedural Rules</w:t>
      </w:r>
      <w:r w:rsidR="00F07A55" w:rsidRPr="008231BD">
        <w:rPr>
          <w:rFonts w:ascii="Times New Roman" w:eastAsia="Times New Roman" w:hAnsi="Times New Roman" w:cs="Times New Roman"/>
          <w:color w:val="000000" w:themeColor="text1"/>
        </w:rPr>
        <w:t xml:space="preserve"> </w:t>
      </w:r>
      <w:r w:rsidRPr="008231BD">
        <w:rPr>
          <w:rFonts w:ascii="Times New Roman" w:eastAsia="Times New Roman" w:hAnsi="Times New Roman" w:cs="Times New Roman"/>
          <w:color w:val="000000" w:themeColor="text1"/>
        </w:rPr>
        <w:t xml:space="preserve">in force </w:t>
      </w:r>
      <w:r w:rsidR="00E539EE" w:rsidRPr="008231BD">
        <w:rPr>
          <w:rFonts w:ascii="Times New Roman" w:eastAsia="Times New Roman" w:hAnsi="Times New Roman" w:cs="Times New Roman"/>
          <w:color w:val="000000" w:themeColor="text1"/>
        </w:rPr>
        <w:t>at the date on which an application is made to the BICC</w:t>
      </w:r>
      <w:r w:rsidRPr="008231BD">
        <w:rPr>
          <w:rFonts w:ascii="Times New Roman" w:eastAsia="Times New Roman" w:hAnsi="Times New Roman" w:cs="Times New Roman"/>
          <w:color w:val="000000" w:themeColor="text1"/>
        </w:rPr>
        <w:t>.</w:t>
      </w:r>
    </w:p>
    <w:p w14:paraId="45F8D835" w14:textId="74461B85" w:rsidR="22874728" w:rsidRPr="008231BD" w:rsidRDefault="22874728" w:rsidP="0055310D">
      <w:pPr>
        <w:rPr>
          <w:rFonts w:ascii="Times New Roman" w:eastAsia="Times New Roman" w:hAnsi="Times New Roman" w:cs="Times New Roman"/>
          <w:color w:val="000000" w:themeColor="text1"/>
        </w:rPr>
      </w:pPr>
    </w:p>
    <w:sectPr w:rsidR="22874728" w:rsidRPr="008231BD" w:rsidSect="00BD06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EA4D" w14:textId="77777777" w:rsidR="00C3078A" w:rsidRDefault="00C3078A">
      <w:pPr>
        <w:spacing w:after="0" w:line="240" w:lineRule="auto"/>
      </w:pPr>
      <w:r>
        <w:separator/>
      </w:r>
    </w:p>
  </w:endnote>
  <w:endnote w:type="continuationSeparator" w:id="0">
    <w:p w14:paraId="6B83E408" w14:textId="77777777" w:rsidR="00C3078A" w:rsidRDefault="00C3078A">
      <w:pPr>
        <w:spacing w:after="0" w:line="240" w:lineRule="auto"/>
      </w:pPr>
      <w:r>
        <w:continuationSeparator/>
      </w:r>
    </w:p>
  </w:endnote>
  <w:endnote w:type="continuationNotice" w:id="1">
    <w:p w14:paraId="6ED06462" w14:textId="77777777" w:rsidR="00C3078A" w:rsidRDefault="00C30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6B8B" w14:textId="77777777" w:rsidR="00B7766E" w:rsidRDefault="00B77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933875"/>
      <w:docPartObj>
        <w:docPartGallery w:val="Page Numbers (Bottom of Page)"/>
        <w:docPartUnique/>
      </w:docPartObj>
    </w:sdtPr>
    <w:sdtContent>
      <w:p w14:paraId="0AEEA68A" w14:textId="711A23D1" w:rsidR="00B7766E" w:rsidRDefault="00B7766E">
        <w:pPr>
          <w:pStyle w:val="Footer"/>
          <w:jc w:val="center"/>
        </w:pPr>
        <w:r>
          <w:fldChar w:fldCharType="begin"/>
        </w:r>
        <w:r>
          <w:instrText>PAGE   \* MERGEFORMAT</w:instrText>
        </w:r>
        <w:r>
          <w:fldChar w:fldCharType="separate"/>
        </w:r>
        <w:r>
          <w:rPr>
            <w:lang w:val="en-GB"/>
          </w:rPr>
          <w:t>2</w:t>
        </w:r>
        <w:r>
          <w:fldChar w:fldCharType="end"/>
        </w:r>
      </w:p>
    </w:sdtContent>
  </w:sdt>
  <w:p w14:paraId="4EF5B132" w14:textId="5C39A605" w:rsidR="22874728" w:rsidRDefault="22874728" w:rsidP="22874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14F5" w14:textId="77777777" w:rsidR="00B7766E" w:rsidRDefault="00B77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2D19" w14:textId="77777777" w:rsidR="00C3078A" w:rsidRDefault="00C3078A">
      <w:pPr>
        <w:spacing w:after="0" w:line="240" w:lineRule="auto"/>
      </w:pPr>
      <w:r>
        <w:separator/>
      </w:r>
    </w:p>
  </w:footnote>
  <w:footnote w:type="continuationSeparator" w:id="0">
    <w:p w14:paraId="00FAF7AF" w14:textId="77777777" w:rsidR="00C3078A" w:rsidRDefault="00C3078A">
      <w:pPr>
        <w:spacing w:after="0" w:line="240" w:lineRule="auto"/>
      </w:pPr>
      <w:r>
        <w:continuationSeparator/>
      </w:r>
    </w:p>
  </w:footnote>
  <w:footnote w:type="continuationNotice" w:id="1">
    <w:p w14:paraId="15E76AFA" w14:textId="77777777" w:rsidR="00C3078A" w:rsidRDefault="00C307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872B" w14:textId="77777777" w:rsidR="00B7766E" w:rsidRDefault="00B77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874728" w14:paraId="09B35B1C" w14:textId="77777777" w:rsidTr="22874728">
      <w:trPr>
        <w:trHeight w:val="300"/>
      </w:trPr>
      <w:tc>
        <w:tcPr>
          <w:tcW w:w="3120" w:type="dxa"/>
        </w:tcPr>
        <w:p w14:paraId="0D42CDC5" w14:textId="49CD0A9A" w:rsidR="22874728" w:rsidRDefault="22874728" w:rsidP="22874728">
          <w:pPr>
            <w:pStyle w:val="Header"/>
            <w:ind w:left="-115"/>
          </w:pPr>
        </w:p>
      </w:tc>
      <w:tc>
        <w:tcPr>
          <w:tcW w:w="3120" w:type="dxa"/>
        </w:tcPr>
        <w:p w14:paraId="65F91515" w14:textId="34E34CEF" w:rsidR="22874728" w:rsidRDefault="22874728" w:rsidP="22874728">
          <w:pPr>
            <w:pStyle w:val="Header"/>
            <w:jc w:val="center"/>
          </w:pPr>
        </w:p>
      </w:tc>
      <w:tc>
        <w:tcPr>
          <w:tcW w:w="3120" w:type="dxa"/>
        </w:tcPr>
        <w:p w14:paraId="5B783F73" w14:textId="612005D8" w:rsidR="22874728" w:rsidRDefault="22874728" w:rsidP="22874728">
          <w:pPr>
            <w:pStyle w:val="Header"/>
            <w:ind w:right="-115"/>
            <w:jc w:val="right"/>
          </w:pPr>
        </w:p>
      </w:tc>
    </w:tr>
  </w:tbl>
  <w:p w14:paraId="1187F4BF" w14:textId="0B78D86B" w:rsidR="22874728" w:rsidRDefault="22874728" w:rsidP="22874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D516" w14:textId="77777777" w:rsidR="00B7766E" w:rsidRDefault="00B77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746"/>
    <w:multiLevelType w:val="hybridMultilevel"/>
    <w:tmpl w:val="FFFFFFFF"/>
    <w:lvl w:ilvl="0" w:tplc="F37439D4">
      <w:start w:val="3"/>
      <w:numFmt w:val="lowerLetter"/>
      <w:lvlText w:val="%1."/>
      <w:lvlJc w:val="left"/>
      <w:pPr>
        <w:ind w:left="1246" w:hanging="360"/>
      </w:pPr>
    </w:lvl>
    <w:lvl w:ilvl="1" w:tplc="C38C68A4">
      <w:start w:val="1"/>
      <w:numFmt w:val="lowerLetter"/>
      <w:lvlText w:val="%2."/>
      <w:lvlJc w:val="left"/>
      <w:pPr>
        <w:ind w:left="1440" w:hanging="360"/>
      </w:pPr>
    </w:lvl>
    <w:lvl w:ilvl="2" w:tplc="FC20E60A">
      <w:start w:val="1"/>
      <w:numFmt w:val="lowerRoman"/>
      <w:lvlText w:val="%3."/>
      <w:lvlJc w:val="right"/>
      <w:pPr>
        <w:ind w:left="2160" w:hanging="180"/>
      </w:pPr>
    </w:lvl>
    <w:lvl w:ilvl="3" w:tplc="9F061B5C">
      <w:start w:val="1"/>
      <w:numFmt w:val="decimal"/>
      <w:lvlText w:val="%4."/>
      <w:lvlJc w:val="left"/>
      <w:pPr>
        <w:ind w:left="2880" w:hanging="360"/>
      </w:pPr>
    </w:lvl>
    <w:lvl w:ilvl="4" w:tplc="1BBA08E4">
      <w:start w:val="1"/>
      <w:numFmt w:val="lowerLetter"/>
      <w:lvlText w:val="%5."/>
      <w:lvlJc w:val="left"/>
      <w:pPr>
        <w:ind w:left="3600" w:hanging="360"/>
      </w:pPr>
    </w:lvl>
    <w:lvl w:ilvl="5" w:tplc="79D2F3D6">
      <w:start w:val="1"/>
      <w:numFmt w:val="lowerRoman"/>
      <w:lvlText w:val="%6."/>
      <w:lvlJc w:val="right"/>
      <w:pPr>
        <w:ind w:left="4320" w:hanging="180"/>
      </w:pPr>
    </w:lvl>
    <w:lvl w:ilvl="6" w:tplc="FA3202DC">
      <w:start w:val="1"/>
      <w:numFmt w:val="decimal"/>
      <w:lvlText w:val="%7."/>
      <w:lvlJc w:val="left"/>
      <w:pPr>
        <w:ind w:left="5040" w:hanging="360"/>
      </w:pPr>
    </w:lvl>
    <w:lvl w:ilvl="7" w:tplc="10FC17C6">
      <w:start w:val="1"/>
      <w:numFmt w:val="lowerLetter"/>
      <w:lvlText w:val="%8."/>
      <w:lvlJc w:val="left"/>
      <w:pPr>
        <w:ind w:left="5760" w:hanging="360"/>
      </w:pPr>
    </w:lvl>
    <w:lvl w:ilvl="8" w:tplc="60783A8A">
      <w:start w:val="1"/>
      <w:numFmt w:val="lowerRoman"/>
      <w:lvlText w:val="%9."/>
      <w:lvlJc w:val="right"/>
      <w:pPr>
        <w:ind w:left="6480" w:hanging="180"/>
      </w:pPr>
    </w:lvl>
  </w:abstractNum>
  <w:abstractNum w:abstractNumId="1" w15:restartNumberingAfterBreak="0">
    <w:nsid w:val="02A90530"/>
    <w:multiLevelType w:val="hybridMultilevel"/>
    <w:tmpl w:val="FFFFFFFF"/>
    <w:lvl w:ilvl="0" w:tplc="BFD85C02">
      <w:start w:val="2"/>
      <w:numFmt w:val="lowerLetter"/>
      <w:lvlText w:val="(%1)"/>
      <w:lvlJc w:val="left"/>
      <w:pPr>
        <w:ind w:left="886" w:hanging="361"/>
      </w:pPr>
      <w:rPr>
        <w:rFonts w:ascii="Times New Roman" w:hAnsi="Times New Roman" w:hint="default"/>
      </w:rPr>
    </w:lvl>
    <w:lvl w:ilvl="1" w:tplc="222689D4">
      <w:start w:val="1"/>
      <w:numFmt w:val="lowerLetter"/>
      <w:lvlText w:val="%2."/>
      <w:lvlJc w:val="left"/>
      <w:pPr>
        <w:ind w:left="1440" w:hanging="360"/>
      </w:pPr>
    </w:lvl>
    <w:lvl w:ilvl="2" w:tplc="0798914C">
      <w:start w:val="1"/>
      <w:numFmt w:val="lowerRoman"/>
      <w:lvlText w:val="%3."/>
      <w:lvlJc w:val="right"/>
      <w:pPr>
        <w:ind w:left="2160" w:hanging="180"/>
      </w:pPr>
    </w:lvl>
    <w:lvl w:ilvl="3" w:tplc="95B4A072">
      <w:start w:val="1"/>
      <w:numFmt w:val="decimal"/>
      <w:lvlText w:val="%4."/>
      <w:lvlJc w:val="left"/>
      <w:pPr>
        <w:ind w:left="2880" w:hanging="360"/>
      </w:pPr>
    </w:lvl>
    <w:lvl w:ilvl="4" w:tplc="A702A5C4">
      <w:start w:val="1"/>
      <w:numFmt w:val="lowerLetter"/>
      <w:lvlText w:val="%5."/>
      <w:lvlJc w:val="left"/>
      <w:pPr>
        <w:ind w:left="3600" w:hanging="360"/>
      </w:pPr>
    </w:lvl>
    <w:lvl w:ilvl="5" w:tplc="BCCE9CE8">
      <w:start w:val="1"/>
      <w:numFmt w:val="lowerRoman"/>
      <w:lvlText w:val="%6."/>
      <w:lvlJc w:val="right"/>
      <w:pPr>
        <w:ind w:left="4320" w:hanging="180"/>
      </w:pPr>
    </w:lvl>
    <w:lvl w:ilvl="6" w:tplc="DDA6BFA4">
      <w:start w:val="1"/>
      <w:numFmt w:val="decimal"/>
      <w:lvlText w:val="%7."/>
      <w:lvlJc w:val="left"/>
      <w:pPr>
        <w:ind w:left="5040" w:hanging="360"/>
      </w:pPr>
    </w:lvl>
    <w:lvl w:ilvl="7" w:tplc="A04AE5F2">
      <w:start w:val="1"/>
      <w:numFmt w:val="lowerLetter"/>
      <w:lvlText w:val="%8."/>
      <w:lvlJc w:val="left"/>
      <w:pPr>
        <w:ind w:left="5760" w:hanging="360"/>
      </w:pPr>
    </w:lvl>
    <w:lvl w:ilvl="8" w:tplc="0068DDA2">
      <w:start w:val="1"/>
      <w:numFmt w:val="lowerRoman"/>
      <w:lvlText w:val="%9."/>
      <w:lvlJc w:val="right"/>
      <w:pPr>
        <w:ind w:left="6480" w:hanging="180"/>
      </w:pPr>
    </w:lvl>
  </w:abstractNum>
  <w:abstractNum w:abstractNumId="2" w15:restartNumberingAfterBreak="0">
    <w:nsid w:val="0ACBBD2F"/>
    <w:multiLevelType w:val="hybridMultilevel"/>
    <w:tmpl w:val="FFFFFFFF"/>
    <w:lvl w:ilvl="0" w:tplc="354E393E">
      <w:start w:val="1"/>
      <w:numFmt w:val="lowerLetter"/>
      <w:lvlText w:val="(%1)"/>
      <w:lvlJc w:val="left"/>
      <w:pPr>
        <w:ind w:left="720" w:hanging="360"/>
      </w:pPr>
    </w:lvl>
    <w:lvl w:ilvl="1" w:tplc="90B05122">
      <w:start w:val="1"/>
      <w:numFmt w:val="lowerLetter"/>
      <w:lvlText w:val="%2."/>
      <w:lvlJc w:val="left"/>
      <w:pPr>
        <w:ind w:left="1440" w:hanging="360"/>
      </w:pPr>
    </w:lvl>
    <w:lvl w:ilvl="2" w:tplc="E1FCFDC6">
      <w:start w:val="1"/>
      <w:numFmt w:val="lowerRoman"/>
      <w:lvlText w:val="%3."/>
      <w:lvlJc w:val="right"/>
      <w:pPr>
        <w:ind w:left="2160" w:hanging="180"/>
      </w:pPr>
    </w:lvl>
    <w:lvl w:ilvl="3" w:tplc="49E8D950">
      <w:start w:val="1"/>
      <w:numFmt w:val="decimal"/>
      <w:lvlText w:val="%4."/>
      <w:lvlJc w:val="left"/>
      <w:pPr>
        <w:ind w:left="2880" w:hanging="360"/>
      </w:pPr>
    </w:lvl>
    <w:lvl w:ilvl="4" w:tplc="7592CF56">
      <w:start w:val="1"/>
      <w:numFmt w:val="lowerLetter"/>
      <w:lvlText w:val="%5."/>
      <w:lvlJc w:val="left"/>
      <w:pPr>
        <w:ind w:left="3600" w:hanging="360"/>
      </w:pPr>
    </w:lvl>
    <w:lvl w:ilvl="5" w:tplc="CB8EB6FC">
      <w:start w:val="1"/>
      <w:numFmt w:val="lowerRoman"/>
      <w:lvlText w:val="%6."/>
      <w:lvlJc w:val="right"/>
      <w:pPr>
        <w:ind w:left="4320" w:hanging="180"/>
      </w:pPr>
    </w:lvl>
    <w:lvl w:ilvl="6" w:tplc="6C6A8C40">
      <w:start w:val="1"/>
      <w:numFmt w:val="decimal"/>
      <w:lvlText w:val="%7."/>
      <w:lvlJc w:val="left"/>
      <w:pPr>
        <w:ind w:left="5040" w:hanging="360"/>
      </w:pPr>
    </w:lvl>
    <w:lvl w:ilvl="7" w:tplc="DE0C1300">
      <w:start w:val="1"/>
      <w:numFmt w:val="lowerLetter"/>
      <w:lvlText w:val="%8."/>
      <w:lvlJc w:val="left"/>
      <w:pPr>
        <w:ind w:left="5760" w:hanging="360"/>
      </w:pPr>
    </w:lvl>
    <w:lvl w:ilvl="8" w:tplc="43AC8168">
      <w:start w:val="1"/>
      <w:numFmt w:val="lowerRoman"/>
      <w:lvlText w:val="%9."/>
      <w:lvlJc w:val="right"/>
      <w:pPr>
        <w:ind w:left="6480" w:hanging="180"/>
      </w:pPr>
    </w:lvl>
  </w:abstractNum>
  <w:abstractNum w:abstractNumId="3" w15:restartNumberingAfterBreak="0">
    <w:nsid w:val="0FBE152A"/>
    <w:multiLevelType w:val="hybridMultilevel"/>
    <w:tmpl w:val="FFFFFFFF"/>
    <w:lvl w:ilvl="0" w:tplc="D346D962">
      <w:start w:val="1"/>
      <w:numFmt w:val="upperLetter"/>
      <w:lvlText w:val="%1."/>
      <w:lvlJc w:val="left"/>
      <w:pPr>
        <w:ind w:left="720" w:hanging="360"/>
      </w:pPr>
    </w:lvl>
    <w:lvl w:ilvl="1" w:tplc="45F2EA7C">
      <w:start w:val="1"/>
      <w:numFmt w:val="lowerLetter"/>
      <w:lvlText w:val="%2."/>
      <w:lvlJc w:val="left"/>
      <w:pPr>
        <w:ind w:left="1440" w:hanging="360"/>
      </w:pPr>
    </w:lvl>
    <w:lvl w:ilvl="2" w:tplc="3A845BFC">
      <w:start w:val="1"/>
      <w:numFmt w:val="lowerRoman"/>
      <w:lvlText w:val="%3."/>
      <w:lvlJc w:val="right"/>
      <w:pPr>
        <w:ind w:left="2160" w:hanging="180"/>
      </w:pPr>
    </w:lvl>
    <w:lvl w:ilvl="3" w:tplc="47B20D5C">
      <w:start w:val="1"/>
      <w:numFmt w:val="decimal"/>
      <w:lvlText w:val="%4."/>
      <w:lvlJc w:val="left"/>
      <w:pPr>
        <w:ind w:left="2880" w:hanging="360"/>
      </w:pPr>
    </w:lvl>
    <w:lvl w:ilvl="4" w:tplc="CFEE8B0C">
      <w:start w:val="1"/>
      <w:numFmt w:val="lowerLetter"/>
      <w:lvlText w:val="%5."/>
      <w:lvlJc w:val="left"/>
      <w:pPr>
        <w:ind w:left="3600" w:hanging="360"/>
      </w:pPr>
    </w:lvl>
    <w:lvl w:ilvl="5" w:tplc="DEE484A4">
      <w:start w:val="1"/>
      <w:numFmt w:val="lowerRoman"/>
      <w:lvlText w:val="%6."/>
      <w:lvlJc w:val="right"/>
      <w:pPr>
        <w:ind w:left="4320" w:hanging="180"/>
      </w:pPr>
    </w:lvl>
    <w:lvl w:ilvl="6" w:tplc="F5D22ADE">
      <w:start w:val="1"/>
      <w:numFmt w:val="decimal"/>
      <w:lvlText w:val="%7."/>
      <w:lvlJc w:val="left"/>
      <w:pPr>
        <w:ind w:left="5040" w:hanging="360"/>
      </w:pPr>
    </w:lvl>
    <w:lvl w:ilvl="7" w:tplc="E974B9FE">
      <w:start w:val="1"/>
      <w:numFmt w:val="lowerLetter"/>
      <w:lvlText w:val="%8."/>
      <w:lvlJc w:val="left"/>
      <w:pPr>
        <w:ind w:left="5760" w:hanging="360"/>
      </w:pPr>
    </w:lvl>
    <w:lvl w:ilvl="8" w:tplc="D47638D8">
      <w:start w:val="1"/>
      <w:numFmt w:val="lowerRoman"/>
      <w:lvlText w:val="%9."/>
      <w:lvlJc w:val="right"/>
      <w:pPr>
        <w:ind w:left="6480" w:hanging="180"/>
      </w:pPr>
    </w:lvl>
  </w:abstractNum>
  <w:abstractNum w:abstractNumId="4" w15:restartNumberingAfterBreak="0">
    <w:nsid w:val="11B3D809"/>
    <w:multiLevelType w:val="hybridMultilevel"/>
    <w:tmpl w:val="FFFFFFFF"/>
    <w:lvl w:ilvl="0" w:tplc="25EEA7BA">
      <w:start w:val="1"/>
      <w:numFmt w:val="upperLetter"/>
      <w:lvlText w:val="%1."/>
      <w:lvlJc w:val="left"/>
      <w:pPr>
        <w:ind w:left="720" w:hanging="360"/>
      </w:pPr>
    </w:lvl>
    <w:lvl w:ilvl="1" w:tplc="18327720">
      <w:start w:val="1"/>
      <w:numFmt w:val="lowerLetter"/>
      <w:lvlText w:val="%2."/>
      <w:lvlJc w:val="left"/>
      <w:pPr>
        <w:ind w:left="1440" w:hanging="360"/>
      </w:pPr>
    </w:lvl>
    <w:lvl w:ilvl="2" w:tplc="9654815E">
      <w:start w:val="1"/>
      <w:numFmt w:val="lowerRoman"/>
      <w:lvlText w:val="%3."/>
      <w:lvlJc w:val="right"/>
      <w:pPr>
        <w:ind w:left="2160" w:hanging="180"/>
      </w:pPr>
    </w:lvl>
    <w:lvl w:ilvl="3" w:tplc="67D82086">
      <w:start w:val="1"/>
      <w:numFmt w:val="decimal"/>
      <w:lvlText w:val="%4."/>
      <w:lvlJc w:val="left"/>
      <w:pPr>
        <w:ind w:left="2880" w:hanging="360"/>
      </w:pPr>
    </w:lvl>
    <w:lvl w:ilvl="4" w:tplc="29D8AEF4">
      <w:start w:val="1"/>
      <w:numFmt w:val="lowerLetter"/>
      <w:lvlText w:val="%5."/>
      <w:lvlJc w:val="left"/>
      <w:pPr>
        <w:ind w:left="3600" w:hanging="360"/>
      </w:pPr>
    </w:lvl>
    <w:lvl w:ilvl="5" w:tplc="73DC2B48">
      <w:start w:val="1"/>
      <w:numFmt w:val="lowerRoman"/>
      <w:lvlText w:val="%6."/>
      <w:lvlJc w:val="right"/>
      <w:pPr>
        <w:ind w:left="4320" w:hanging="180"/>
      </w:pPr>
    </w:lvl>
    <w:lvl w:ilvl="6" w:tplc="B3B6EBF2">
      <w:start w:val="1"/>
      <w:numFmt w:val="decimal"/>
      <w:lvlText w:val="%7."/>
      <w:lvlJc w:val="left"/>
      <w:pPr>
        <w:ind w:left="5040" w:hanging="360"/>
      </w:pPr>
    </w:lvl>
    <w:lvl w:ilvl="7" w:tplc="4A425052">
      <w:start w:val="1"/>
      <w:numFmt w:val="lowerLetter"/>
      <w:lvlText w:val="%8."/>
      <w:lvlJc w:val="left"/>
      <w:pPr>
        <w:ind w:left="5760" w:hanging="360"/>
      </w:pPr>
    </w:lvl>
    <w:lvl w:ilvl="8" w:tplc="DFC4DDFE">
      <w:start w:val="1"/>
      <w:numFmt w:val="lowerRoman"/>
      <w:lvlText w:val="%9."/>
      <w:lvlJc w:val="right"/>
      <w:pPr>
        <w:ind w:left="6480" w:hanging="180"/>
      </w:pPr>
    </w:lvl>
  </w:abstractNum>
  <w:abstractNum w:abstractNumId="5" w15:restartNumberingAfterBreak="0">
    <w:nsid w:val="1890C471"/>
    <w:multiLevelType w:val="hybridMultilevel"/>
    <w:tmpl w:val="FFFFFFFF"/>
    <w:lvl w:ilvl="0" w:tplc="40EAA9C6">
      <w:start w:val="1"/>
      <w:numFmt w:val="upperLetter"/>
      <w:lvlText w:val="%1."/>
      <w:lvlJc w:val="left"/>
      <w:pPr>
        <w:ind w:left="720" w:hanging="360"/>
      </w:pPr>
    </w:lvl>
    <w:lvl w:ilvl="1" w:tplc="C2A0F45A">
      <w:start w:val="1"/>
      <w:numFmt w:val="lowerLetter"/>
      <w:lvlText w:val="%2."/>
      <w:lvlJc w:val="left"/>
      <w:pPr>
        <w:ind w:left="1440" w:hanging="360"/>
      </w:pPr>
    </w:lvl>
    <w:lvl w:ilvl="2" w:tplc="B2CE2C38">
      <w:start w:val="1"/>
      <w:numFmt w:val="lowerRoman"/>
      <w:lvlText w:val="%3."/>
      <w:lvlJc w:val="right"/>
      <w:pPr>
        <w:ind w:left="2160" w:hanging="180"/>
      </w:pPr>
    </w:lvl>
    <w:lvl w:ilvl="3" w:tplc="B1E66F78">
      <w:start w:val="1"/>
      <w:numFmt w:val="decimal"/>
      <w:lvlText w:val="%4."/>
      <w:lvlJc w:val="left"/>
      <w:pPr>
        <w:ind w:left="2880" w:hanging="360"/>
      </w:pPr>
    </w:lvl>
    <w:lvl w:ilvl="4" w:tplc="E1B68134">
      <w:start w:val="1"/>
      <w:numFmt w:val="lowerLetter"/>
      <w:lvlText w:val="%5."/>
      <w:lvlJc w:val="left"/>
      <w:pPr>
        <w:ind w:left="3600" w:hanging="360"/>
      </w:pPr>
    </w:lvl>
    <w:lvl w:ilvl="5" w:tplc="4ACAB178">
      <w:start w:val="1"/>
      <w:numFmt w:val="lowerRoman"/>
      <w:lvlText w:val="%6."/>
      <w:lvlJc w:val="right"/>
      <w:pPr>
        <w:ind w:left="4320" w:hanging="180"/>
      </w:pPr>
    </w:lvl>
    <w:lvl w:ilvl="6" w:tplc="DF9035AC">
      <w:start w:val="1"/>
      <w:numFmt w:val="decimal"/>
      <w:lvlText w:val="%7."/>
      <w:lvlJc w:val="left"/>
      <w:pPr>
        <w:ind w:left="5040" w:hanging="360"/>
      </w:pPr>
    </w:lvl>
    <w:lvl w:ilvl="7" w:tplc="95EC1BEC">
      <w:start w:val="1"/>
      <w:numFmt w:val="lowerLetter"/>
      <w:lvlText w:val="%8."/>
      <w:lvlJc w:val="left"/>
      <w:pPr>
        <w:ind w:left="5760" w:hanging="360"/>
      </w:pPr>
    </w:lvl>
    <w:lvl w:ilvl="8" w:tplc="867E0D08">
      <w:start w:val="1"/>
      <w:numFmt w:val="lowerRoman"/>
      <w:lvlText w:val="%9."/>
      <w:lvlJc w:val="right"/>
      <w:pPr>
        <w:ind w:left="6480" w:hanging="180"/>
      </w:pPr>
    </w:lvl>
  </w:abstractNum>
  <w:abstractNum w:abstractNumId="6" w15:restartNumberingAfterBreak="0">
    <w:nsid w:val="19D25DAE"/>
    <w:multiLevelType w:val="hybridMultilevel"/>
    <w:tmpl w:val="FFFFFFFF"/>
    <w:lvl w:ilvl="0" w:tplc="4E58E5C6">
      <w:start w:val="1"/>
      <w:numFmt w:val="lowerLetter"/>
      <w:lvlText w:val="(%1)"/>
      <w:lvlJc w:val="left"/>
      <w:pPr>
        <w:ind w:left="720" w:hanging="360"/>
      </w:pPr>
    </w:lvl>
    <w:lvl w:ilvl="1" w:tplc="712AD20A">
      <w:start w:val="1"/>
      <w:numFmt w:val="lowerLetter"/>
      <w:lvlText w:val="%2."/>
      <w:lvlJc w:val="left"/>
      <w:pPr>
        <w:ind w:left="1440" w:hanging="360"/>
      </w:pPr>
    </w:lvl>
    <w:lvl w:ilvl="2" w:tplc="4870814E">
      <w:start w:val="1"/>
      <w:numFmt w:val="lowerRoman"/>
      <w:lvlText w:val="%3."/>
      <w:lvlJc w:val="right"/>
      <w:pPr>
        <w:ind w:left="2160" w:hanging="180"/>
      </w:pPr>
    </w:lvl>
    <w:lvl w:ilvl="3" w:tplc="F0A21D4A">
      <w:start w:val="1"/>
      <w:numFmt w:val="decimal"/>
      <w:lvlText w:val="%4."/>
      <w:lvlJc w:val="left"/>
      <w:pPr>
        <w:ind w:left="2880" w:hanging="360"/>
      </w:pPr>
    </w:lvl>
    <w:lvl w:ilvl="4" w:tplc="28ACB7B4">
      <w:start w:val="1"/>
      <w:numFmt w:val="lowerLetter"/>
      <w:lvlText w:val="%5."/>
      <w:lvlJc w:val="left"/>
      <w:pPr>
        <w:ind w:left="3600" w:hanging="360"/>
      </w:pPr>
    </w:lvl>
    <w:lvl w:ilvl="5" w:tplc="F962E2EC">
      <w:start w:val="1"/>
      <w:numFmt w:val="lowerRoman"/>
      <w:lvlText w:val="%6."/>
      <w:lvlJc w:val="right"/>
      <w:pPr>
        <w:ind w:left="4320" w:hanging="180"/>
      </w:pPr>
    </w:lvl>
    <w:lvl w:ilvl="6" w:tplc="3014FA06">
      <w:start w:val="1"/>
      <w:numFmt w:val="decimal"/>
      <w:lvlText w:val="%7."/>
      <w:lvlJc w:val="left"/>
      <w:pPr>
        <w:ind w:left="5040" w:hanging="360"/>
      </w:pPr>
    </w:lvl>
    <w:lvl w:ilvl="7" w:tplc="6C268F02">
      <w:start w:val="1"/>
      <w:numFmt w:val="lowerLetter"/>
      <w:lvlText w:val="%8."/>
      <w:lvlJc w:val="left"/>
      <w:pPr>
        <w:ind w:left="5760" w:hanging="360"/>
      </w:pPr>
    </w:lvl>
    <w:lvl w:ilvl="8" w:tplc="B49EBCEA">
      <w:start w:val="1"/>
      <w:numFmt w:val="lowerRoman"/>
      <w:lvlText w:val="%9."/>
      <w:lvlJc w:val="right"/>
      <w:pPr>
        <w:ind w:left="6480" w:hanging="180"/>
      </w:pPr>
    </w:lvl>
  </w:abstractNum>
  <w:abstractNum w:abstractNumId="7" w15:restartNumberingAfterBreak="0">
    <w:nsid w:val="28D292DA"/>
    <w:multiLevelType w:val="hybridMultilevel"/>
    <w:tmpl w:val="FFFFFFFF"/>
    <w:lvl w:ilvl="0" w:tplc="392CAE0C">
      <w:start w:val="1"/>
      <w:numFmt w:val="lowerLetter"/>
      <w:lvlText w:val="(%1)"/>
      <w:lvlJc w:val="left"/>
      <w:pPr>
        <w:ind w:left="720" w:hanging="360"/>
      </w:pPr>
    </w:lvl>
    <w:lvl w:ilvl="1" w:tplc="8BF4AE2C">
      <w:start w:val="1"/>
      <w:numFmt w:val="lowerLetter"/>
      <w:lvlText w:val="%2."/>
      <w:lvlJc w:val="left"/>
      <w:pPr>
        <w:ind w:left="1440" w:hanging="360"/>
      </w:pPr>
    </w:lvl>
    <w:lvl w:ilvl="2" w:tplc="7B1EBE94">
      <w:start w:val="1"/>
      <w:numFmt w:val="lowerRoman"/>
      <w:lvlText w:val="%3."/>
      <w:lvlJc w:val="right"/>
      <w:pPr>
        <w:ind w:left="2160" w:hanging="180"/>
      </w:pPr>
    </w:lvl>
    <w:lvl w:ilvl="3" w:tplc="BB3A206C">
      <w:start w:val="1"/>
      <w:numFmt w:val="decimal"/>
      <w:lvlText w:val="%4."/>
      <w:lvlJc w:val="left"/>
      <w:pPr>
        <w:ind w:left="2880" w:hanging="360"/>
      </w:pPr>
    </w:lvl>
    <w:lvl w:ilvl="4" w:tplc="4C782FC0">
      <w:start w:val="1"/>
      <w:numFmt w:val="lowerLetter"/>
      <w:lvlText w:val="%5."/>
      <w:lvlJc w:val="left"/>
      <w:pPr>
        <w:ind w:left="3600" w:hanging="360"/>
      </w:pPr>
    </w:lvl>
    <w:lvl w:ilvl="5" w:tplc="32E274AC">
      <w:start w:val="1"/>
      <w:numFmt w:val="lowerRoman"/>
      <w:lvlText w:val="%6."/>
      <w:lvlJc w:val="right"/>
      <w:pPr>
        <w:ind w:left="4320" w:hanging="180"/>
      </w:pPr>
    </w:lvl>
    <w:lvl w:ilvl="6" w:tplc="74C055F2">
      <w:start w:val="1"/>
      <w:numFmt w:val="decimal"/>
      <w:lvlText w:val="%7."/>
      <w:lvlJc w:val="left"/>
      <w:pPr>
        <w:ind w:left="5040" w:hanging="360"/>
      </w:pPr>
    </w:lvl>
    <w:lvl w:ilvl="7" w:tplc="A79A6614">
      <w:start w:val="1"/>
      <w:numFmt w:val="lowerLetter"/>
      <w:lvlText w:val="%8."/>
      <w:lvlJc w:val="left"/>
      <w:pPr>
        <w:ind w:left="5760" w:hanging="360"/>
      </w:pPr>
    </w:lvl>
    <w:lvl w:ilvl="8" w:tplc="74509F02">
      <w:start w:val="1"/>
      <w:numFmt w:val="lowerRoman"/>
      <w:lvlText w:val="%9."/>
      <w:lvlJc w:val="right"/>
      <w:pPr>
        <w:ind w:left="6480" w:hanging="180"/>
      </w:pPr>
    </w:lvl>
  </w:abstractNum>
  <w:abstractNum w:abstractNumId="8" w15:restartNumberingAfterBreak="0">
    <w:nsid w:val="2B9EC341"/>
    <w:multiLevelType w:val="hybridMultilevel"/>
    <w:tmpl w:val="FFFFFFFF"/>
    <w:lvl w:ilvl="0" w:tplc="5CCC8C80">
      <w:numFmt w:val="bullet"/>
      <w:lvlText w:val="*"/>
      <w:lvlJc w:val="left"/>
      <w:pPr>
        <w:ind w:left="165" w:hanging="168"/>
      </w:pPr>
      <w:rPr>
        <w:rFonts w:ascii="Times New Roman" w:hAnsi="Times New Roman" w:hint="default"/>
      </w:rPr>
    </w:lvl>
    <w:lvl w:ilvl="1" w:tplc="76DA1902">
      <w:start w:val="1"/>
      <w:numFmt w:val="bullet"/>
      <w:lvlText w:val="o"/>
      <w:lvlJc w:val="left"/>
      <w:pPr>
        <w:ind w:left="1440" w:hanging="360"/>
      </w:pPr>
      <w:rPr>
        <w:rFonts w:ascii="Courier New" w:hAnsi="Courier New" w:hint="default"/>
      </w:rPr>
    </w:lvl>
    <w:lvl w:ilvl="2" w:tplc="A3F8CF9C">
      <w:start w:val="1"/>
      <w:numFmt w:val="bullet"/>
      <w:lvlText w:val=""/>
      <w:lvlJc w:val="left"/>
      <w:pPr>
        <w:ind w:left="2160" w:hanging="360"/>
      </w:pPr>
      <w:rPr>
        <w:rFonts w:ascii="Wingdings" w:hAnsi="Wingdings" w:hint="default"/>
      </w:rPr>
    </w:lvl>
    <w:lvl w:ilvl="3" w:tplc="51B62DB2">
      <w:start w:val="1"/>
      <w:numFmt w:val="bullet"/>
      <w:lvlText w:val=""/>
      <w:lvlJc w:val="left"/>
      <w:pPr>
        <w:ind w:left="2880" w:hanging="360"/>
      </w:pPr>
      <w:rPr>
        <w:rFonts w:ascii="Symbol" w:hAnsi="Symbol" w:hint="default"/>
      </w:rPr>
    </w:lvl>
    <w:lvl w:ilvl="4" w:tplc="925E94D4">
      <w:start w:val="1"/>
      <w:numFmt w:val="bullet"/>
      <w:lvlText w:val="o"/>
      <w:lvlJc w:val="left"/>
      <w:pPr>
        <w:ind w:left="3600" w:hanging="360"/>
      </w:pPr>
      <w:rPr>
        <w:rFonts w:ascii="Courier New" w:hAnsi="Courier New" w:hint="default"/>
      </w:rPr>
    </w:lvl>
    <w:lvl w:ilvl="5" w:tplc="F2AA0B74">
      <w:start w:val="1"/>
      <w:numFmt w:val="bullet"/>
      <w:lvlText w:val=""/>
      <w:lvlJc w:val="left"/>
      <w:pPr>
        <w:ind w:left="4320" w:hanging="360"/>
      </w:pPr>
      <w:rPr>
        <w:rFonts w:ascii="Wingdings" w:hAnsi="Wingdings" w:hint="default"/>
      </w:rPr>
    </w:lvl>
    <w:lvl w:ilvl="6" w:tplc="D5CA3B2A">
      <w:start w:val="1"/>
      <w:numFmt w:val="bullet"/>
      <w:lvlText w:val=""/>
      <w:lvlJc w:val="left"/>
      <w:pPr>
        <w:ind w:left="5040" w:hanging="360"/>
      </w:pPr>
      <w:rPr>
        <w:rFonts w:ascii="Symbol" w:hAnsi="Symbol" w:hint="default"/>
      </w:rPr>
    </w:lvl>
    <w:lvl w:ilvl="7" w:tplc="2356E3DC">
      <w:start w:val="1"/>
      <w:numFmt w:val="bullet"/>
      <w:lvlText w:val="o"/>
      <w:lvlJc w:val="left"/>
      <w:pPr>
        <w:ind w:left="5760" w:hanging="360"/>
      </w:pPr>
      <w:rPr>
        <w:rFonts w:ascii="Courier New" w:hAnsi="Courier New" w:hint="default"/>
      </w:rPr>
    </w:lvl>
    <w:lvl w:ilvl="8" w:tplc="F5E63F0C">
      <w:start w:val="1"/>
      <w:numFmt w:val="bullet"/>
      <w:lvlText w:val=""/>
      <w:lvlJc w:val="left"/>
      <w:pPr>
        <w:ind w:left="6480" w:hanging="360"/>
      </w:pPr>
      <w:rPr>
        <w:rFonts w:ascii="Wingdings" w:hAnsi="Wingdings" w:hint="default"/>
      </w:rPr>
    </w:lvl>
  </w:abstractNum>
  <w:abstractNum w:abstractNumId="9" w15:restartNumberingAfterBreak="0">
    <w:nsid w:val="2CAEA08D"/>
    <w:multiLevelType w:val="hybridMultilevel"/>
    <w:tmpl w:val="61EAA6DE"/>
    <w:lvl w:ilvl="0" w:tplc="3438A432">
      <w:start w:val="1"/>
      <w:numFmt w:val="lowerLetter"/>
      <w:lvlText w:val="(%1)"/>
      <w:lvlJc w:val="left"/>
      <w:pPr>
        <w:ind w:left="720" w:hanging="360"/>
      </w:pPr>
      <w:rPr>
        <w:b/>
        <w:bCs/>
      </w:rPr>
    </w:lvl>
    <w:lvl w:ilvl="1" w:tplc="B9EC147C">
      <w:start w:val="1"/>
      <w:numFmt w:val="lowerLetter"/>
      <w:lvlText w:val="%2."/>
      <w:lvlJc w:val="left"/>
      <w:pPr>
        <w:ind w:left="1440" w:hanging="360"/>
      </w:pPr>
    </w:lvl>
    <w:lvl w:ilvl="2" w:tplc="5E9CDA82">
      <w:start w:val="1"/>
      <w:numFmt w:val="lowerRoman"/>
      <w:lvlText w:val="%3."/>
      <w:lvlJc w:val="right"/>
      <w:pPr>
        <w:ind w:left="2160" w:hanging="180"/>
      </w:pPr>
    </w:lvl>
    <w:lvl w:ilvl="3" w:tplc="4A8C74FA">
      <w:start w:val="1"/>
      <w:numFmt w:val="decimal"/>
      <w:lvlText w:val="%4."/>
      <w:lvlJc w:val="left"/>
      <w:pPr>
        <w:ind w:left="2880" w:hanging="360"/>
      </w:pPr>
    </w:lvl>
    <w:lvl w:ilvl="4" w:tplc="0EEA8D84">
      <w:start w:val="1"/>
      <w:numFmt w:val="lowerLetter"/>
      <w:lvlText w:val="%5."/>
      <w:lvlJc w:val="left"/>
      <w:pPr>
        <w:ind w:left="3600" w:hanging="360"/>
      </w:pPr>
    </w:lvl>
    <w:lvl w:ilvl="5" w:tplc="8D707D08">
      <w:start w:val="1"/>
      <w:numFmt w:val="lowerRoman"/>
      <w:lvlText w:val="%6."/>
      <w:lvlJc w:val="right"/>
      <w:pPr>
        <w:ind w:left="4320" w:hanging="180"/>
      </w:pPr>
    </w:lvl>
    <w:lvl w:ilvl="6" w:tplc="133679BA">
      <w:start w:val="1"/>
      <w:numFmt w:val="decimal"/>
      <w:lvlText w:val="%7."/>
      <w:lvlJc w:val="left"/>
      <w:pPr>
        <w:ind w:left="5040" w:hanging="360"/>
      </w:pPr>
    </w:lvl>
    <w:lvl w:ilvl="7" w:tplc="4666178C">
      <w:start w:val="1"/>
      <w:numFmt w:val="lowerLetter"/>
      <w:lvlText w:val="%8."/>
      <w:lvlJc w:val="left"/>
      <w:pPr>
        <w:ind w:left="5760" w:hanging="360"/>
      </w:pPr>
    </w:lvl>
    <w:lvl w:ilvl="8" w:tplc="DC820114">
      <w:start w:val="1"/>
      <w:numFmt w:val="lowerRoman"/>
      <w:lvlText w:val="%9."/>
      <w:lvlJc w:val="right"/>
      <w:pPr>
        <w:ind w:left="6480" w:hanging="180"/>
      </w:pPr>
    </w:lvl>
  </w:abstractNum>
  <w:abstractNum w:abstractNumId="10" w15:restartNumberingAfterBreak="0">
    <w:nsid w:val="328FA125"/>
    <w:multiLevelType w:val="hybridMultilevel"/>
    <w:tmpl w:val="FFFFFFFF"/>
    <w:lvl w:ilvl="0" w:tplc="F4F038DA">
      <w:start w:val="1"/>
      <w:numFmt w:val="decimal"/>
      <w:lvlText w:val="%1."/>
      <w:lvlJc w:val="left"/>
      <w:pPr>
        <w:ind w:left="720" w:hanging="360"/>
      </w:pPr>
    </w:lvl>
    <w:lvl w:ilvl="1" w:tplc="727A247C">
      <w:start w:val="3"/>
      <w:numFmt w:val="lowerRoman"/>
      <w:lvlText w:val="(%2)"/>
      <w:lvlJc w:val="left"/>
      <w:pPr>
        <w:ind w:left="1606" w:hanging="720"/>
      </w:pPr>
      <w:rPr>
        <w:rFonts w:ascii="Times New Roman" w:hAnsi="Times New Roman" w:hint="default"/>
      </w:rPr>
    </w:lvl>
    <w:lvl w:ilvl="2" w:tplc="01D24560">
      <w:start w:val="1"/>
      <w:numFmt w:val="lowerRoman"/>
      <w:lvlText w:val="%3."/>
      <w:lvlJc w:val="right"/>
      <w:pPr>
        <w:ind w:left="2160" w:hanging="180"/>
      </w:pPr>
    </w:lvl>
    <w:lvl w:ilvl="3" w:tplc="EA82FC1E">
      <w:start w:val="1"/>
      <w:numFmt w:val="decimal"/>
      <w:lvlText w:val="%4."/>
      <w:lvlJc w:val="left"/>
      <w:pPr>
        <w:ind w:left="2880" w:hanging="360"/>
      </w:pPr>
    </w:lvl>
    <w:lvl w:ilvl="4" w:tplc="B7D4C50E">
      <w:start w:val="1"/>
      <w:numFmt w:val="lowerLetter"/>
      <w:lvlText w:val="%5."/>
      <w:lvlJc w:val="left"/>
      <w:pPr>
        <w:ind w:left="3600" w:hanging="360"/>
      </w:pPr>
    </w:lvl>
    <w:lvl w:ilvl="5" w:tplc="28F6C348">
      <w:start w:val="1"/>
      <w:numFmt w:val="lowerRoman"/>
      <w:lvlText w:val="%6."/>
      <w:lvlJc w:val="right"/>
      <w:pPr>
        <w:ind w:left="4320" w:hanging="180"/>
      </w:pPr>
    </w:lvl>
    <w:lvl w:ilvl="6" w:tplc="595A426C">
      <w:start w:val="1"/>
      <w:numFmt w:val="decimal"/>
      <w:lvlText w:val="%7."/>
      <w:lvlJc w:val="left"/>
      <w:pPr>
        <w:ind w:left="5040" w:hanging="360"/>
      </w:pPr>
    </w:lvl>
    <w:lvl w:ilvl="7" w:tplc="7DA45DD0">
      <w:start w:val="1"/>
      <w:numFmt w:val="lowerLetter"/>
      <w:lvlText w:val="%8."/>
      <w:lvlJc w:val="left"/>
      <w:pPr>
        <w:ind w:left="5760" w:hanging="360"/>
      </w:pPr>
    </w:lvl>
    <w:lvl w:ilvl="8" w:tplc="5B203B1C">
      <w:start w:val="1"/>
      <w:numFmt w:val="lowerRoman"/>
      <w:lvlText w:val="%9."/>
      <w:lvlJc w:val="right"/>
      <w:pPr>
        <w:ind w:left="6480" w:hanging="180"/>
      </w:pPr>
    </w:lvl>
  </w:abstractNum>
  <w:abstractNum w:abstractNumId="11" w15:restartNumberingAfterBreak="0">
    <w:nsid w:val="4BD9104A"/>
    <w:multiLevelType w:val="hybridMultilevel"/>
    <w:tmpl w:val="FDFC40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25A98A"/>
    <w:multiLevelType w:val="hybridMultilevel"/>
    <w:tmpl w:val="FFFFFFFF"/>
    <w:lvl w:ilvl="0" w:tplc="13644C14">
      <w:start w:val="1"/>
      <w:numFmt w:val="lowerRoman"/>
      <w:lvlText w:val="(%1)"/>
      <w:lvlJc w:val="left"/>
      <w:pPr>
        <w:ind w:left="1966" w:hanging="360"/>
      </w:pPr>
    </w:lvl>
    <w:lvl w:ilvl="1" w:tplc="18D61CCE">
      <w:start w:val="1"/>
      <w:numFmt w:val="lowerLetter"/>
      <w:lvlText w:val="%2."/>
      <w:lvlJc w:val="left"/>
      <w:pPr>
        <w:ind w:left="2686" w:hanging="360"/>
      </w:pPr>
    </w:lvl>
    <w:lvl w:ilvl="2" w:tplc="4ED6DA1A">
      <w:start w:val="1"/>
      <w:numFmt w:val="lowerRoman"/>
      <w:lvlText w:val="%3."/>
      <w:lvlJc w:val="right"/>
      <w:pPr>
        <w:ind w:left="3406" w:hanging="180"/>
      </w:pPr>
    </w:lvl>
    <w:lvl w:ilvl="3" w:tplc="A0E84B26">
      <w:start w:val="1"/>
      <w:numFmt w:val="decimal"/>
      <w:lvlText w:val="%4."/>
      <w:lvlJc w:val="left"/>
      <w:pPr>
        <w:ind w:left="4126" w:hanging="360"/>
      </w:pPr>
    </w:lvl>
    <w:lvl w:ilvl="4" w:tplc="8870A0C8">
      <w:start w:val="1"/>
      <w:numFmt w:val="lowerLetter"/>
      <w:lvlText w:val="%5."/>
      <w:lvlJc w:val="left"/>
      <w:pPr>
        <w:ind w:left="4846" w:hanging="360"/>
      </w:pPr>
    </w:lvl>
    <w:lvl w:ilvl="5" w:tplc="CA16591A">
      <w:start w:val="1"/>
      <w:numFmt w:val="lowerRoman"/>
      <w:lvlText w:val="%6."/>
      <w:lvlJc w:val="right"/>
      <w:pPr>
        <w:ind w:left="5566" w:hanging="180"/>
      </w:pPr>
    </w:lvl>
    <w:lvl w:ilvl="6" w:tplc="AD6CB24A">
      <w:start w:val="1"/>
      <w:numFmt w:val="decimal"/>
      <w:lvlText w:val="%7."/>
      <w:lvlJc w:val="left"/>
      <w:pPr>
        <w:ind w:left="6286" w:hanging="360"/>
      </w:pPr>
    </w:lvl>
    <w:lvl w:ilvl="7" w:tplc="510A51E0">
      <w:start w:val="1"/>
      <w:numFmt w:val="lowerLetter"/>
      <w:lvlText w:val="%8."/>
      <w:lvlJc w:val="left"/>
      <w:pPr>
        <w:ind w:left="7006" w:hanging="360"/>
      </w:pPr>
    </w:lvl>
    <w:lvl w:ilvl="8" w:tplc="77EE8A00">
      <w:start w:val="1"/>
      <w:numFmt w:val="lowerRoman"/>
      <w:lvlText w:val="%9."/>
      <w:lvlJc w:val="right"/>
      <w:pPr>
        <w:ind w:left="7726" w:hanging="180"/>
      </w:pPr>
    </w:lvl>
  </w:abstractNum>
  <w:abstractNum w:abstractNumId="13" w15:restartNumberingAfterBreak="0">
    <w:nsid w:val="4EAEB863"/>
    <w:multiLevelType w:val="hybridMultilevel"/>
    <w:tmpl w:val="FFFFFFFF"/>
    <w:lvl w:ilvl="0" w:tplc="A4FE0D1E">
      <w:start w:val="1"/>
      <w:numFmt w:val="upperLetter"/>
      <w:lvlText w:val="%1."/>
      <w:lvlJc w:val="left"/>
      <w:pPr>
        <w:ind w:left="720" w:hanging="360"/>
      </w:pPr>
    </w:lvl>
    <w:lvl w:ilvl="1" w:tplc="92FC7236">
      <w:start w:val="1"/>
      <w:numFmt w:val="lowerLetter"/>
      <w:lvlText w:val="%2."/>
      <w:lvlJc w:val="left"/>
      <w:pPr>
        <w:ind w:left="1440" w:hanging="360"/>
      </w:pPr>
    </w:lvl>
    <w:lvl w:ilvl="2" w:tplc="FBE6530E">
      <w:start w:val="1"/>
      <w:numFmt w:val="lowerRoman"/>
      <w:lvlText w:val="%3."/>
      <w:lvlJc w:val="right"/>
      <w:pPr>
        <w:ind w:left="2160" w:hanging="180"/>
      </w:pPr>
    </w:lvl>
    <w:lvl w:ilvl="3" w:tplc="A166307A">
      <w:start w:val="1"/>
      <w:numFmt w:val="decimal"/>
      <w:lvlText w:val="%4."/>
      <w:lvlJc w:val="left"/>
      <w:pPr>
        <w:ind w:left="2880" w:hanging="360"/>
      </w:pPr>
    </w:lvl>
    <w:lvl w:ilvl="4" w:tplc="37BED7FC">
      <w:start w:val="1"/>
      <w:numFmt w:val="lowerLetter"/>
      <w:lvlText w:val="%5."/>
      <w:lvlJc w:val="left"/>
      <w:pPr>
        <w:ind w:left="3600" w:hanging="360"/>
      </w:pPr>
    </w:lvl>
    <w:lvl w:ilvl="5" w:tplc="5704AFC6">
      <w:start w:val="1"/>
      <w:numFmt w:val="lowerRoman"/>
      <w:lvlText w:val="%6."/>
      <w:lvlJc w:val="right"/>
      <w:pPr>
        <w:ind w:left="4320" w:hanging="180"/>
      </w:pPr>
    </w:lvl>
    <w:lvl w:ilvl="6" w:tplc="D3109D5C">
      <w:start w:val="1"/>
      <w:numFmt w:val="decimal"/>
      <w:lvlText w:val="%7."/>
      <w:lvlJc w:val="left"/>
      <w:pPr>
        <w:ind w:left="5040" w:hanging="360"/>
      </w:pPr>
    </w:lvl>
    <w:lvl w:ilvl="7" w:tplc="5EB81B22">
      <w:start w:val="1"/>
      <w:numFmt w:val="lowerLetter"/>
      <w:lvlText w:val="%8."/>
      <w:lvlJc w:val="left"/>
      <w:pPr>
        <w:ind w:left="5760" w:hanging="360"/>
      </w:pPr>
    </w:lvl>
    <w:lvl w:ilvl="8" w:tplc="70E0C4B4">
      <w:start w:val="1"/>
      <w:numFmt w:val="lowerRoman"/>
      <w:lvlText w:val="%9."/>
      <w:lvlJc w:val="right"/>
      <w:pPr>
        <w:ind w:left="6480" w:hanging="180"/>
      </w:pPr>
    </w:lvl>
  </w:abstractNum>
  <w:abstractNum w:abstractNumId="14" w15:restartNumberingAfterBreak="0">
    <w:nsid w:val="4F349D44"/>
    <w:multiLevelType w:val="hybridMultilevel"/>
    <w:tmpl w:val="FFFFFFFF"/>
    <w:lvl w:ilvl="0" w:tplc="34CE3B1C">
      <w:start w:val="1"/>
      <w:numFmt w:val="decimal"/>
      <w:lvlText w:val="%1."/>
      <w:lvlJc w:val="left"/>
      <w:pPr>
        <w:ind w:left="720" w:hanging="360"/>
      </w:pPr>
    </w:lvl>
    <w:lvl w:ilvl="1" w:tplc="1E68DE8C">
      <w:start w:val="1"/>
      <w:numFmt w:val="lowerLetter"/>
      <w:lvlText w:val="%2."/>
      <w:lvlJc w:val="left"/>
      <w:pPr>
        <w:ind w:left="1440" w:hanging="360"/>
      </w:pPr>
    </w:lvl>
    <w:lvl w:ilvl="2" w:tplc="60B8CF32">
      <w:start w:val="1"/>
      <w:numFmt w:val="lowerRoman"/>
      <w:lvlText w:val="%3."/>
      <w:lvlJc w:val="right"/>
      <w:pPr>
        <w:ind w:left="2160" w:hanging="180"/>
      </w:pPr>
    </w:lvl>
    <w:lvl w:ilvl="3" w:tplc="52DC2F36">
      <w:start w:val="1"/>
      <w:numFmt w:val="decimal"/>
      <w:lvlText w:val="%4."/>
      <w:lvlJc w:val="left"/>
      <w:pPr>
        <w:ind w:left="2880" w:hanging="360"/>
      </w:pPr>
    </w:lvl>
    <w:lvl w:ilvl="4" w:tplc="8DE4E02C">
      <w:start w:val="1"/>
      <w:numFmt w:val="lowerLetter"/>
      <w:lvlText w:val="%5."/>
      <w:lvlJc w:val="left"/>
      <w:pPr>
        <w:ind w:left="3600" w:hanging="360"/>
      </w:pPr>
    </w:lvl>
    <w:lvl w:ilvl="5" w:tplc="B0B6A5CA">
      <w:start w:val="1"/>
      <w:numFmt w:val="lowerRoman"/>
      <w:lvlText w:val="%6."/>
      <w:lvlJc w:val="right"/>
      <w:pPr>
        <w:ind w:left="4320" w:hanging="180"/>
      </w:pPr>
    </w:lvl>
    <w:lvl w:ilvl="6" w:tplc="A9FA7B06">
      <w:start w:val="1"/>
      <w:numFmt w:val="decimal"/>
      <w:lvlText w:val="%7."/>
      <w:lvlJc w:val="left"/>
      <w:pPr>
        <w:ind w:left="5040" w:hanging="360"/>
      </w:pPr>
    </w:lvl>
    <w:lvl w:ilvl="7" w:tplc="F692EDE2">
      <w:start w:val="1"/>
      <w:numFmt w:val="lowerLetter"/>
      <w:lvlText w:val="%8."/>
      <w:lvlJc w:val="left"/>
      <w:pPr>
        <w:ind w:left="5760" w:hanging="360"/>
      </w:pPr>
    </w:lvl>
    <w:lvl w:ilvl="8" w:tplc="A2B219C8">
      <w:start w:val="1"/>
      <w:numFmt w:val="lowerRoman"/>
      <w:lvlText w:val="%9."/>
      <w:lvlJc w:val="right"/>
      <w:pPr>
        <w:ind w:left="6480" w:hanging="180"/>
      </w:pPr>
    </w:lvl>
  </w:abstractNum>
  <w:abstractNum w:abstractNumId="15" w15:restartNumberingAfterBreak="0">
    <w:nsid w:val="58BB4859"/>
    <w:multiLevelType w:val="hybridMultilevel"/>
    <w:tmpl w:val="6C78B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A6168"/>
    <w:multiLevelType w:val="hybridMultilevel"/>
    <w:tmpl w:val="FFFFFFFF"/>
    <w:lvl w:ilvl="0" w:tplc="0A5EF324">
      <w:start w:val="1"/>
      <w:numFmt w:val="lowerLetter"/>
      <w:lvlText w:val="(%1)"/>
      <w:lvlJc w:val="left"/>
      <w:pPr>
        <w:ind w:left="720" w:hanging="360"/>
      </w:pPr>
    </w:lvl>
    <w:lvl w:ilvl="1" w:tplc="5C963A38">
      <w:start w:val="1"/>
      <w:numFmt w:val="lowerLetter"/>
      <w:lvlText w:val="%2."/>
      <w:lvlJc w:val="left"/>
      <w:pPr>
        <w:ind w:left="1440" w:hanging="360"/>
      </w:pPr>
    </w:lvl>
    <w:lvl w:ilvl="2" w:tplc="E0687646">
      <w:start w:val="1"/>
      <w:numFmt w:val="lowerRoman"/>
      <w:lvlText w:val="%3."/>
      <w:lvlJc w:val="right"/>
      <w:pPr>
        <w:ind w:left="2160" w:hanging="180"/>
      </w:pPr>
    </w:lvl>
    <w:lvl w:ilvl="3" w:tplc="B58C484E">
      <w:start w:val="1"/>
      <w:numFmt w:val="decimal"/>
      <w:lvlText w:val="%4."/>
      <w:lvlJc w:val="left"/>
      <w:pPr>
        <w:ind w:left="2880" w:hanging="360"/>
      </w:pPr>
    </w:lvl>
    <w:lvl w:ilvl="4" w:tplc="3B185388">
      <w:start w:val="1"/>
      <w:numFmt w:val="lowerLetter"/>
      <w:lvlText w:val="%5."/>
      <w:lvlJc w:val="left"/>
      <w:pPr>
        <w:ind w:left="3600" w:hanging="360"/>
      </w:pPr>
    </w:lvl>
    <w:lvl w:ilvl="5" w:tplc="FE92E3D2">
      <w:start w:val="1"/>
      <w:numFmt w:val="lowerRoman"/>
      <w:lvlText w:val="%6."/>
      <w:lvlJc w:val="right"/>
      <w:pPr>
        <w:ind w:left="4320" w:hanging="180"/>
      </w:pPr>
    </w:lvl>
    <w:lvl w:ilvl="6" w:tplc="A59E2E42">
      <w:start w:val="1"/>
      <w:numFmt w:val="decimal"/>
      <w:lvlText w:val="%7."/>
      <w:lvlJc w:val="left"/>
      <w:pPr>
        <w:ind w:left="5040" w:hanging="360"/>
      </w:pPr>
    </w:lvl>
    <w:lvl w:ilvl="7" w:tplc="0FF80A14">
      <w:start w:val="1"/>
      <w:numFmt w:val="lowerLetter"/>
      <w:lvlText w:val="%8."/>
      <w:lvlJc w:val="left"/>
      <w:pPr>
        <w:ind w:left="5760" w:hanging="360"/>
      </w:pPr>
    </w:lvl>
    <w:lvl w:ilvl="8" w:tplc="EF6A4808">
      <w:start w:val="1"/>
      <w:numFmt w:val="lowerRoman"/>
      <w:lvlText w:val="%9."/>
      <w:lvlJc w:val="right"/>
      <w:pPr>
        <w:ind w:left="6480" w:hanging="180"/>
      </w:pPr>
    </w:lvl>
  </w:abstractNum>
  <w:abstractNum w:abstractNumId="17" w15:restartNumberingAfterBreak="0">
    <w:nsid w:val="6533F2B8"/>
    <w:multiLevelType w:val="hybridMultilevel"/>
    <w:tmpl w:val="04CC3E1C"/>
    <w:lvl w:ilvl="0" w:tplc="2FD0BF32">
      <w:start w:val="1"/>
      <w:numFmt w:val="lowerLetter"/>
      <w:lvlText w:val="(%1)"/>
      <w:lvlJc w:val="left"/>
      <w:pPr>
        <w:ind w:left="885" w:hanging="360"/>
      </w:pPr>
      <w:rPr>
        <w:b/>
        <w:bCs/>
      </w:rPr>
    </w:lvl>
    <w:lvl w:ilvl="1" w:tplc="4D3A0836">
      <w:start w:val="1"/>
      <w:numFmt w:val="lowerLetter"/>
      <w:lvlText w:val="%2."/>
      <w:lvlJc w:val="left"/>
      <w:pPr>
        <w:ind w:left="1440" w:hanging="360"/>
      </w:pPr>
    </w:lvl>
    <w:lvl w:ilvl="2" w:tplc="48929C2C">
      <w:start w:val="1"/>
      <w:numFmt w:val="lowerRoman"/>
      <w:lvlText w:val="%3."/>
      <w:lvlJc w:val="right"/>
      <w:pPr>
        <w:ind w:left="2160" w:hanging="180"/>
      </w:pPr>
    </w:lvl>
    <w:lvl w:ilvl="3" w:tplc="CC0A276C">
      <w:start w:val="1"/>
      <w:numFmt w:val="decimal"/>
      <w:lvlText w:val="%4."/>
      <w:lvlJc w:val="left"/>
      <w:pPr>
        <w:ind w:left="2880" w:hanging="360"/>
      </w:pPr>
    </w:lvl>
    <w:lvl w:ilvl="4" w:tplc="E634EC2A">
      <w:start w:val="1"/>
      <w:numFmt w:val="lowerLetter"/>
      <w:lvlText w:val="%5."/>
      <w:lvlJc w:val="left"/>
      <w:pPr>
        <w:ind w:left="3600" w:hanging="360"/>
      </w:pPr>
    </w:lvl>
    <w:lvl w:ilvl="5" w:tplc="8856B786">
      <w:start w:val="1"/>
      <w:numFmt w:val="lowerRoman"/>
      <w:lvlText w:val="%6."/>
      <w:lvlJc w:val="right"/>
      <w:pPr>
        <w:ind w:left="4320" w:hanging="180"/>
      </w:pPr>
    </w:lvl>
    <w:lvl w:ilvl="6" w:tplc="3A2C3D74">
      <w:start w:val="1"/>
      <w:numFmt w:val="decimal"/>
      <w:lvlText w:val="%7."/>
      <w:lvlJc w:val="left"/>
      <w:pPr>
        <w:ind w:left="5040" w:hanging="360"/>
      </w:pPr>
    </w:lvl>
    <w:lvl w:ilvl="7" w:tplc="D520D948">
      <w:start w:val="1"/>
      <w:numFmt w:val="lowerLetter"/>
      <w:lvlText w:val="%8."/>
      <w:lvlJc w:val="left"/>
      <w:pPr>
        <w:ind w:left="5760" w:hanging="360"/>
      </w:pPr>
    </w:lvl>
    <w:lvl w:ilvl="8" w:tplc="54D046AA">
      <w:start w:val="1"/>
      <w:numFmt w:val="lowerRoman"/>
      <w:lvlText w:val="%9."/>
      <w:lvlJc w:val="right"/>
      <w:pPr>
        <w:ind w:left="6480" w:hanging="180"/>
      </w:pPr>
    </w:lvl>
  </w:abstractNum>
  <w:abstractNum w:abstractNumId="18" w15:restartNumberingAfterBreak="0">
    <w:nsid w:val="78BB3FAA"/>
    <w:multiLevelType w:val="hybridMultilevel"/>
    <w:tmpl w:val="FFFFFFFF"/>
    <w:lvl w:ilvl="0" w:tplc="9F2CEFB0">
      <w:start w:val="1"/>
      <w:numFmt w:val="upperLetter"/>
      <w:lvlText w:val="%1."/>
      <w:lvlJc w:val="left"/>
      <w:pPr>
        <w:ind w:left="720" w:hanging="360"/>
      </w:pPr>
    </w:lvl>
    <w:lvl w:ilvl="1" w:tplc="FABA7824">
      <w:start w:val="1"/>
      <w:numFmt w:val="lowerLetter"/>
      <w:lvlText w:val="%2."/>
      <w:lvlJc w:val="left"/>
      <w:pPr>
        <w:ind w:left="1440" w:hanging="360"/>
      </w:pPr>
    </w:lvl>
    <w:lvl w:ilvl="2" w:tplc="6CEAA650">
      <w:start w:val="1"/>
      <w:numFmt w:val="lowerRoman"/>
      <w:lvlText w:val="%3."/>
      <w:lvlJc w:val="right"/>
      <w:pPr>
        <w:ind w:left="2160" w:hanging="180"/>
      </w:pPr>
    </w:lvl>
    <w:lvl w:ilvl="3" w:tplc="F19693D0">
      <w:start w:val="1"/>
      <w:numFmt w:val="decimal"/>
      <w:lvlText w:val="%4."/>
      <w:lvlJc w:val="left"/>
      <w:pPr>
        <w:ind w:left="2880" w:hanging="360"/>
      </w:pPr>
    </w:lvl>
    <w:lvl w:ilvl="4" w:tplc="1D1ADE6E">
      <w:start w:val="1"/>
      <w:numFmt w:val="lowerLetter"/>
      <w:lvlText w:val="%5."/>
      <w:lvlJc w:val="left"/>
      <w:pPr>
        <w:ind w:left="3600" w:hanging="360"/>
      </w:pPr>
    </w:lvl>
    <w:lvl w:ilvl="5" w:tplc="DE90D520">
      <w:start w:val="1"/>
      <w:numFmt w:val="lowerRoman"/>
      <w:lvlText w:val="%6."/>
      <w:lvlJc w:val="right"/>
      <w:pPr>
        <w:ind w:left="4320" w:hanging="180"/>
      </w:pPr>
    </w:lvl>
    <w:lvl w:ilvl="6" w:tplc="CB38DC62">
      <w:start w:val="1"/>
      <w:numFmt w:val="decimal"/>
      <w:lvlText w:val="%7."/>
      <w:lvlJc w:val="left"/>
      <w:pPr>
        <w:ind w:left="5040" w:hanging="360"/>
      </w:pPr>
    </w:lvl>
    <w:lvl w:ilvl="7" w:tplc="300E1A02">
      <w:start w:val="1"/>
      <w:numFmt w:val="lowerLetter"/>
      <w:lvlText w:val="%8."/>
      <w:lvlJc w:val="left"/>
      <w:pPr>
        <w:ind w:left="5760" w:hanging="360"/>
      </w:pPr>
    </w:lvl>
    <w:lvl w:ilvl="8" w:tplc="0610F288">
      <w:start w:val="1"/>
      <w:numFmt w:val="lowerRoman"/>
      <w:lvlText w:val="%9."/>
      <w:lvlJc w:val="right"/>
      <w:pPr>
        <w:ind w:left="6480" w:hanging="180"/>
      </w:pPr>
    </w:lvl>
  </w:abstractNum>
  <w:abstractNum w:abstractNumId="19" w15:restartNumberingAfterBreak="0">
    <w:nsid w:val="7A0CB665"/>
    <w:multiLevelType w:val="hybridMultilevel"/>
    <w:tmpl w:val="FFFFFFFF"/>
    <w:lvl w:ilvl="0" w:tplc="6F3830AC">
      <w:start w:val="2"/>
      <w:numFmt w:val="lowerLetter"/>
      <w:lvlText w:val="(%1)"/>
      <w:lvlJc w:val="left"/>
      <w:pPr>
        <w:ind w:left="886" w:hanging="361"/>
      </w:pPr>
      <w:rPr>
        <w:rFonts w:ascii="Times New Roman" w:hAnsi="Times New Roman" w:hint="default"/>
      </w:rPr>
    </w:lvl>
    <w:lvl w:ilvl="1" w:tplc="BFF47A1E">
      <w:start w:val="1"/>
      <w:numFmt w:val="lowerRoman"/>
      <w:lvlText w:val="(%2)"/>
      <w:lvlJc w:val="left"/>
      <w:pPr>
        <w:ind w:left="1606" w:hanging="720"/>
      </w:pPr>
    </w:lvl>
    <w:lvl w:ilvl="2" w:tplc="46F69EF0">
      <w:start w:val="1"/>
      <w:numFmt w:val="lowerRoman"/>
      <w:lvlText w:val="%3."/>
      <w:lvlJc w:val="right"/>
      <w:pPr>
        <w:ind w:left="2160" w:hanging="180"/>
      </w:pPr>
    </w:lvl>
    <w:lvl w:ilvl="3" w:tplc="E7C4E0D2">
      <w:start w:val="1"/>
      <w:numFmt w:val="decimal"/>
      <w:lvlText w:val="%4."/>
      <w:lvlJc w:val="left"/>
      <w:pPr>
        <w:ind w:left="2880" w:hanging="360"/>
      </w:pPr>
    </w:lvl>
    <w:lvl w:ilvl="4" w:tplc="51D84694">
      <w:start w:val="1"/>
      <w:numFmt w:val="lowerLetter"/>
      <w:lvlText w:val="%5."/>
      <w:lvlJc w:val="left"/>
      <w:pPr>
        <w:ind w:left="3600" w:hanging="360"/>
      </w:pPr>
    </w:lvl>
    <w:lvl w:ilvl="5" w:tplc="23BC571E">
      <w:start w:val="1"/>
      <w:numFmt w:val="lowerRoman"/>
      <w:lvlText w:val="%6."/>
      <w:lvlJc w:val="right"/>
      <w:pPr>
        <w:ind w:left="4320" w:hanging="180"/>
      </w:pPr>
    </w:lvl>
    <w:lvl w:ilvl="6" w:tplc="949E040A">
      <w:start w:val="1"/>
      <w:numFmt w:val="decimal"/>
      <w:lvlText w:val="%7."/>
      <w:lvlJc w:val="left"/>
      <w:pPr>
        <w:ind w:left="5040" w:hanging="360"/>
      </w:pPr>
    </w:lvl>
    <w:lvl w:ilvl="7" w:tplc="3C169D86">
      <w:start w:val="1"/>
      <w:numFmt w:val="lowerLetter"/>
      <w:lvlText w:val="%8."/>
      <w:lvlJc w:val="left"/>
      <w:pPr>
        <w:ind w:left="5760" w:hanging="360"/>
      </w:pPr>
    </w:lvl>
    <w:lvl w:ilvl="8" w:tplc="BA6C5358">
      <w:start w:val="1"/>
      <w:numFmt w:val="lowerRoman"/>
      <w:lvlText w:val="%9."/>
      <w:lvlJc w:val="right"/>
      <w:pPr>
        <w:ind w:left="6480" w:hanging="180"/>
      </w:pPr>
    </w:lvl>
  </w:abstractNum>
  <w:abstractNum w:abstractNumId="20" w15:restartNumberingAfterBreak="0">
    <w:nsid w:val="7AC0C563"/>
    <w:multiLevelType w:val="hybridMultilevel"/>
    <w:tmpl w:val="FFFFFFFF"/>
    <w:lvl w:ilvl="0" w:tplc="D00E6084">
      <w:start w:val="2"/>
      <w:numFmt w:val="lowerLetter"/>
      <w:lvlText w:val="(%1)"/>
      <w:lvlJc w:val="left"/>
      <w:pPr>
        <w:ind w:left="886" w:hanging="361"/>
      </w:pPr>
      <w:rPr>
        <w:rFonts w:ascii="Times New Roman" w:hAnsi="Times New Roman" w:hint="default"/>
      </w:rPr>
    </w:lvl>
    <w:lvl w:ilvl="1" w:tplc="075005C2">
      <w:start w:val="1"/>
      <w:numFmt w:val="lowerRoman"/>
      <w:lvlText w:val="(%2)"/>
      <w:lvlJc w:val="left"/>
      <w:pPr>
        <w:ind w:left="1606" w:hanging="720"/>
      </w:pPr>
    </w:lvl>
    <w:lvl w:ilvl="2" w:tplc="418C0CB0">
      <w:start w:val="1"/>
      <w:numFmt w:val="lowerRoman"/>
      <w:lvlText w:val="%3."/>
      <w:lvlJc w:val="right"/>
      <w:pPr>
        <w:ind w:left="2160" w:hanging="180"/>
      </w:pPr>
    </w:lvl>
    <w:lvl w:ilvl="3" w:tplc="05F839DC">
      <w:start w:val="1"/>
      <w:numFmt w:val="decimal"/>
      <w:lvlText w:val="%4."/>
      <w:lvlJc w:val="left"/>
      <w:pPr>
        <w:ind w:left="2880" w:hanging="360"/>
      </w:pPr>
    </w:lvl>
    <w:lvl w:ilvl="4" w:tplc="31F4B6E8">
      <w:start w:val="1"/>
      <w:numFmt w:val="lowerLetter"/>
      <w:lvlText w:val="%5."/>
      <w:lvlJc w:val="left"/>
      <w:pPr>
        <w:ind w:left="3600" w:hanging="360"/>
      </w:pPr>
    </w:lvl>
    <w:lvl w:ilvl="5" w:tplc="8FBE0986">
      <w:start w:val="1"/>
      <w:numFmt w:val="lowerRoman"/>
      <w:lvlText w:val="%6."/>
      <w:lvlJc w:val="right"/>
      <w:pPr>
        <w:ind w:left="4320" w:hanging="180"/>
      </w:pPr>
    </w:lvl>
    <w:lvl w:ilvl="6" w:tplc="CBA402E8">
      <w:start w:val="1"/>
      <w:numFmt w:val="decimal"/>
      <w:lvlText w:val="%7."/>
      <w:lvlJc w:val="left"/>
      <w:pPr>
        <w:ind w:left="5040" w:hanging="360"/>
      </w:pPr>
    </w:lvl>
    <w:lvl w:ilvl="7" w:tplc="CA68A474">
      <w:start w:val="1"/>
      <w:numFmt w:val="lowerLetter"/>
      <w:lvlText w:val="%8."/>
      <w:lvlJc w:val="left"/>
      <w:pPr>
        <w:ind w:left="5760" w:hanging="360"/>
      </w:pPr>
    </w:lvl>
    <w:lvl w:ilvl="8" w:tplc="81C25996">
      <w:start w:val="1"/>
      <w:numFmt w:val="lowerRoman"/>
      <w:lvlText w:val="%9."/>
      <w:lvlJc w:val="right"/>
      <w:pPr>
        <w:ind w:left="6480" w:hanging="180"/>
      </w:pPr>
    </w:lvl>
  </w:abstractNum>
  <w:abstractNum w:abstractNumId="21" w15:restartNumberingAfterBreak="0">
    <w:nsid w:val="7BBC1C68"/>
    <w:multiLevelType w:val="hybridMultilevel"/>
    <w:tmpl w:val="E07E07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917203">
    <w:abstractNumId w:val="18"/>
  </w:num>
  <w:num w:numId="2" w16cid:durableId="1687250943">
    <w:abstractNumId w:val="14"/>
  </w:num>
  <w:num w:numId="3" w16cid:durableId="888566267">
    <w:abstractNumId w:val="13"/>
  </w:num>
  <w:num w:numId="4" w16cid:durableId="1136723099">
    <w:abstractNumId w:val="3"/>
  </w:num>
  <w:num w:numId="5" w16cid:durableId="230239565">
    <w:abstractNumId w:val="12"/>
  </w:num>
  <w:num w:numId="6" w16cid:durableId="1612282360">
    <w:abstractNumId w:val="16"/>
  </w:num>
  <w:num w:numId="7" w16cid:durableId="1842699712">
    <w:abstractNumId w:val="7"/>
  </w:num>
  <w:num w:numId="8" w16cid:durableId="320432336">
    <w:abstractNumId w:val="2"/>
  </w:num>
  <w:num w:numId="9" w16cid:durableId="1119687152">
    <w:abstractNumId w:val="9"/>
  </w:num>
  <w:num w:numId="10" w16cid:durableId="1380784987">
    <w:abstractNumId w:val="6"/>
  </w:num>
  <w:num w:numId="11" w16cid:durableId="147601278">
    <w:abstractNumId w:val="8"/>
  </w:num>
  <w:num w:numId="12" w16cid:durableId="1063018810">
    <w:abstractNumId w:val="0"/>
  </w:num>
  <w:num w:numId="13" w16cid:durableId="1805418489">
    <w:abstractNumId w:val="5"/>
  </w:num>
  <w:num w:numId="14" w16cid:durableId="1319110314">
    <w:abstractNumId w:val="1"/>
  </w:num>
  <w:num w:numId="15" w16cid:durableId="845679278">
    <w:abstractNumId w:val="10"/>
  </w:num>
  <w:num w:numId="16" w16cid:durableId="795682060">
    <w:abstractNumId w:val="19"/>
  </w:num>
  <w:num w:numId="17" w16cid:durableId="1577549202">
    <w:abstractNumId w:val="20"/>
  </w:num>
  <w:num w:numId="18" w16cid:durableId="402726071">
    <w:abstractNumId w:val="17"/>
  </w:num>
  <w:num w:numId="19" w16cid:durableId="1718702579">
    <w:abstractNumId w:val="4"/>
  </w:num>
  <w:num w:numId="20" w16cid:durableId="521090963">
    <w:abstractNumId w:val="15"/>
  </w:num>
  <w:num w:numId="21" w16cid:durableId="1058674621">
    <w:abstractNumId w:val="21"/>
  </w:num>
  <w:num w:numId="22" w16cid:durableId="489489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673852"/>
    <w:rsid w:val="00005ACC"/>
    <w:rsid w:val="0001203E"/>
    <w:rsid w:val="00026181"/>
    <w:rsid w:val="00026380"/>
    <w:rsid w:val="00035694"/>
    <w:rsid w:val="00047A1A"/>
    <w:rsid w:val="00054380"/>
    <w:rsid w:val="000557E3"/>
    <w:rsid w:val="00057D60"/>
    <w:rsid w:val="00065BB3"/>
    <w:rsid w:val="000714DE"/>
    <w:rsid w:val="000902E0"/>
    <w:rsid w:val="00096DE4"/>
    <w:rsid w:val="000B35EA"/>
    <w:rsid w:val="000C5561"/>
    <w:rsid w:val="000F1BA8"/>
    <w:rsid w:val="000F2C50"/>
    <w:rsid w:val="000F637E"/>
    <w:rsid w:val="000F6725"/>
    <w:rsid w:val="00106EF4"/>
    <w:rsid w:val="001109CB"/>
    <w:rsid w:val="00173C3E"/>
    <w:rsid w:val="001B61B0"/>
    <w:rsid w:val="001C24A3"/>
    <w:rsid w:val="001E0E56"/>
    <w:rsid w:val="001F1447"/>
    <w:rsid w:val="002008DB"/>
    <w:rsid w:val="00222C84"/>
    <w:rsid w:val="002237C1"/>
    <w:rsid w:val="00253486"/>
    <w:rsid w:val="00264AC0"/>
    <w:rsid w:val="0026703D"/>
    <w:rsid w:val="00293C25"/>
    <w:rsid w:val="002E3A93"/>
    <w:rsid w:val="002F4278"/>
    <w:rsid w:val="002F436B"/>
    <w:rsid w:val="0031398B"/>
    <w:rsid w:val="00356AC5"/>
    <w:rsid w:val="00360347"/>
    <w:rsid w:val="00362B47"/>
    <w:rsid w:val="0036770E"/>
    <w:rsid w:val="0038586D"/>
    <w:rsid w:val="00390B08"/>
    <w:rsid w:val="003A0AB5"/>
    <w:rsid w:val="003A3EBB"/>
    <w:rsid w:val="003E4AAB"/>
    <w:rsid w:val="003F657C"/>
    <w:rsid w:val="00431D11"/>
    <w:rsid w:val="00455B39"/>
    <w:rsid w:val="00470A85"/>
    <w:rsid w:val="0047439C"/>
    <w:rsid w:val="00475234"/>
    <w:rsid w:val="004806D2"/>
    <w:rsid w:val="00486ECD"/>
    <w:rsid w:val="004B077A"/>
    <w:rsid w:val="004B31A3"/>
    <w:rsid w:val="004C456D"/>
    <w:rsid w:val="004C7C8E"/>
    <w:rsid w:val="004E192C"/>
    <w:rsid w:val="00501EBD"/>
    <w:rsid w:val="00511994"/>
    <w:rsid w:val="005235A5"/>
    <w:rsid w:val="00532384"/>
    <w:rsid w:val="0054274F"/>
    <w:rsid w:val="0055310D"/>
    <w:rsid w:val="00556279"/>
    <w:rsid w:val="00557E7B"/>
    <w:rsid w:val="0057724F"/>
    <w:rsid w:val="00597443"/>
    <w:rsid w:val="005A626C"/>
    <w:rsid w:val="005C01CB"/>
    <w:rsid w:val="005C378C"/>
    <w:rsid w:val="005D512F"/>
    <w:rsid w:val="005F4253"/>
    <w:rsid w:val="005F53D9"/>
    <w:rsid w:val="00606019"/>
    <w:rsid w:val="00610ABA"/>
    <w:rsid w:val="00613F00"/>
    <w:rsid w:val="00631447"/>
    <w:rsid w:val="00635278"/>
    <w:rsid w:val="006516BC"/>
    <w:rsid w:val="00661341"/>
    <w:rsid w:val="00670DCE"/>
    <w:rsid w:val="006A27C3"/>
    <w:rsid w:val="006A702A"/>
    <w:rsid w:val="006B4C18"/>
    <w:rsid w:val="006D14F7"/>
    <w:rsid w:val="006E3FAF"/>
    <w:rsid w:val="007012C4"/>
    <w:rsid w:val="00753CEB"/>
    <w:rsid w:val="00771479"/>
    <w:rsid w:val="00796795"/>
    <w:rsid w:val="007B595B"/>
    <w:rsid w:val="007C6A3E"/>
    <w:rsid w:val="007D4291"/>
    <w:rsid w:val="007E1C00"/>
    <w:rsid w:val="007E758B"/>
    <w:rsid w:val="007F094E"/>
    <w:rsid w:val="007F6DBF"/>
    <w:rsid w:val="008231BD"/>
    <w:rsid w:val="00864C2D"/>
    <w:rsid w:val="00867E15"/>
    <w:rsid w:val="00871797"/>
    <w:rsid w:val="008A07B4"/>
    <w:rsid w:val="008B170D"/>
    <w:rsid w:val="008B2713"/>
    <w:rsid w:val="008D415B"/>
    <w:rsid w:val="008E3221"/>
    <w:rsid w:val="008E5935"/>
    <w:rsid w:val="008E6ED9"/>
    <w:rsid w:val="008F529B"/>
    <w:rsid w:val="00906381"/>
    <w:rsid w:val="00912A9B"/>
    <w:rsid w:val="00934225"/>
    <w:rsid w:val="00934C7F"/>
    <w:rsid w:val="00937859"/>
    <w:rsid w:val="00944398"/>
    <w:rsid w:val="009467AB"/>
    <w:rsid w:val="00952E84"/>
    <w:rsid w:val="0096021F"/>
    <w:rsid w:val="00977F12"/>
    <w:rsid w:val="009B717F"/>
    <w:rsid w:val="009C08AE"/>
    <w:rsid w:val="009C094C"/>
    <w:rsid w:val="009C09B4"/>
    <w:rsid w:val="009C2B09"/>
    <w:rsid w:val="009C7C0A"/>
    <w:rsid w:val="009E493F"/>
    <w:rsid w:val="00A0095B"/>
    <w:rsid w:val="00A109A5"/>
    <w:rsid w:val="00A11A57"/>
    <w:rsid w:val="00A11C0B"/>
    <w:rsid w:val="00A131E6"/>
    <w:rsid w:val="00A302E7"/>
    <w:rsid w:val="00A33AC6"/>
    <w:rsid w:val="00A47EC2"/>
    <w:rsid w:val="00A5499B"/>
    <w:rsid w:val="00A575A9"/>
    <w:rsid w:val="00A63850"/>
    <w:rsid w:val="00A8223A"/>
    <w:rsid w:val="00A87890"/>
    <w:rsid w:val="00AC4CB5"/>
    <w:rsid w:val="00AC7B63"/>
    <w:rsid w:val="00AD22AA"/>
    <w:rsid w:val="00AD2577"/>
    <w:rsid w:val="00B7766E"/>
    <w:rsid w:val="00B81E01"/>
    <w:rsid w:val="00BA7C77"/>
    <w:rsid w:val="00BD0665"/>
    <w:rsid w:val="00C023B8"/>
    <w:rsid w:val="00C05BD6"/>
    <w:rsid w:val="00C07BEE"/>
    <w:rsid w:val="00C3078A"/>
    <w:rsid w:val="00C312C8"/>
    <w:rsid w:val="00C73EEC"/>
    <w:rsid w:val="00C94C91"/>
    <w:rsid w:val="00C96945"/>
    <w:rsid w:val="00CD4C9D"/>
    <w:rsid w:val="00CF0BF3"/>
    <w:rsid w:val="00D0176C"/>
    <w:rsid w:val="00D1186A"/>
    <w:rsid w:val="00D55F31"/>
    <w:rsid w:val="00D857D2"/>
    <w:rsid w:val="00DA5691"/>
    <w:rsid w:val="00DB095B"/>
    <w:rsid w:val="00DB6015"/>
    <w:rsid w:val="00DC444A"/>
    <w:rsid w:val="00DE6E62"/>
    <w:rsid w:val="00DE764B"/>
    <w:rsid w:val="00E34B56"/>
    <w:rsid w:val="00E4038E"/>
    <w:rsid w:val="00E539EE"/>
    <w:rsid w:val="00E71796"/>
    <w:rsid w:val="00E76FFA"/>
    <w:rsid w:val="00E84222"/>
    <w:rsid w:val="00E94329"/>
    <w:rsid w:val="00EC346D"/>
    <w:rsid w:val="00EE5240"/>
    <w:rsid w:val="00F00483"/>
    <w:rsid w:val="00F07A55"/>
    <w:rsid w:val="00F3122F"/>
    <w:rsid w:val="00F36744"/>
    <w:rsid w:val="00F369DB"/>
    <w:rsid w:val="00F42767"/>
    <w:rsid w:val="00F46B00"/>
    <w:rsid w:val="00F53E2C"/>
    <w:rsid w:val="00F60E1B"/>
    <w:rsid w:val="00F61F4C"/>
    <w:rsid w:val="00F95D64"/>
    <w:rsid w:val="00FB33DB"/>
    <w:rsid w:val="00FC6F02"/>
    <w:rsid w:val="00FD71E6"/>
    <w:rsid w:val="01E0C3AB"/>
    <w:rsid w:val="02FA051F"/>
    <w:rsid w:val="033E8DEA"/>
    <w:rsid w:val="04CEDCE2"/>
    <w:rsid w:val="056868EB"/>
    <w:rsid w:val="05693CE8"/>
    <w:rsid w:val="07021A0D"/>
    <w:rsid w:val="07269618"/>
    <w:rsid w:val="074444CD"/>
    <w:rsid w:val="09B32418"/>
    <w:rsid w:val="0A2CFD82"/>
    <w:rsid w:val="0AEE8466"/>
    <w:rsid w:val="0B0E58A3"/>
    <w:rsid w:val="0BAA14F2"/>
    <w:rsid w:val="0BAA82F2"/>
    <w:rsid w:val="0DD90262"/>
    <w:rsid w:val="0E045ABC"/>
    <w:rsid w:val="0E402547"/>
    <w:rsid w:val="0E5012E4"/>
    <w:rsid w:val="0E731BED"/>
    <w:rsid w:val="0F2C0FF8"/>
    <w:rsid w:val="10D176DE"/>
    <w:rsid w:val="11593EC9"/>
    <w:rsid w:val="11AF72B5"/>
    <w:rsid w:val="11FFEF68"/>
    <w:rsid w:val="12038384"/>
    <w:rsid w:val="12119BE9"/>
    <w:rsid w:val="12FC5EE7"/>
    <w:rsid w:val="13228254"/>
    <w:rsid w:val="13DB9895"/>
    <w:rsid w:val="165DC4A0"/>
    <w:rsid w:val="175A47A8"/>
    <w:rsid w:val="177B4004"/>
    <w:rsid w:val="181C27A0"/>
    <w:rsid w:val="18F6EE7D"/>
    <w:rsid w:val="195ECBFB"/>
    <w:rsid w:val="19D0C40B"/>
    <w:rsid w:val="1BC320B5"/>
    <w:rsid w:val="1C30A9E1"/>
    <w:rsid w:val="1C84784D"/>
    <w:rsid w:val="1CDEFAB8"/>
    <w:rsid w:val="1D673852"/>
    <w:rsid w:val="1E1A6E4B"/>
    <w:rsid w:val="1F4C17F6"/>
    <w:rsid w:val="1F6BFFC4"/>
    <w:rsid w:val="1FCE260D"/>
    <w:rsid w:val="2122779E"/>
    <w:rsid w:val="2172A858"/>
    <w:rsid w:val="22874728"/>
    <w:rsid w:val="23B2F32C"/>
    <w:rsid w:val="23D1AAB7"/>
    <w:rsid w:val="24E2BFB2"/>
    <w:rsid w:val="2721C60C"/>
    <w:rsid w:val="2765B53F"/>
    <w:rsid w:val="284FE694"/>
    <w:rsid w:val="28BFF32E"/>
    <w:rsid w:val="2A550546"/>
    <w:rsid w:val="2A849137"/>
    <w:rsid w:val="2B31D5B7"/>
    <w:rsid w:val="2CAD59CA"/>
    <w:rsid w:val="2D4B50DD"/>
    <w:rsid w:val="2D6D14E9"/>
    <w:rsid w:val="2D8BDF91"/>
    <w:rsid w:val="2E3C7BC1"/>
    <w:rsid w:val="2F021856"/>
    <w:rsid w:val="30B5B7F4"/>
    <w:rsid w:val="32DBB1F8"/>
    <w:rsid w:val="33247981"/>
    <w:rsid w:val="332FE206"/>
    <w:rsid w:val="3445F60E"/>
    <w:rsid w:val="3451215D"/>
    <w:rsid w:val="348FA400"/>
    <w:rsid w:val="350C7A22"/>
    <w:rsid w:val="3519A74E"/>
    <w:rsid w:val="36A28C30"/>
    <w:rsid w:val="36CE3E61"/>
    <w:rsid w:val="3728BEF5"/>
    <w:rsid w:val="380C6EDF"/>
    <w:rsid w:val="386E8047"/>
    <w:rsid w:val="39230C2B"/>
    <w:rsid w:val="3A11E5C4"/>
    <w:rsid w:val="3A664A1A"/>
    <w:rsid w:val="3F37DE7A"/>
    <w:rsid w:val="3FB148EF"/>
    <w:rsid w:val="3FB37581"/>
    <w:rsid w:val="406C8AE7"/>
    <w:rsid w:val="40C3B190"/>
    <w:rsid w:val="41BF3B09"/>
    <w:rsid w:val="4293A978"/>
    <w:rsid w:val="44B24E72"/>
    <w:rsid w:val="45DCC6CC"/>
    <w:rsid w:val="46371E40"/>
    <w:rsid w:val="475BF476"/>
    <w:rsid w:val="478D2BBA"/>
    <w:rsid w:val="47E8EB1C"/>
    <w:rsid w:val="49F18E5E"/>
    <w:rsid w:val="4A72B7B9"/>
    <w:rsid w:val="4AE186F4"/>
    <w:rsid w:val="4DC23E96"/>
    <w:rsid w:val="4DFE2DA4"/>
    <w:rsid w:val="4E79A464"/>
    <w:rsid w:val="4EE6D74E"/>
    <w:rsid w:val="5006D078"/>
    <w:rsid w:val="50CECF29"/>
    <w:rsid w:val="5104EBFC"/>
    <w:rsid w:val="51611F69"/>
    <w:rsid w:val="51AE9200"/>
    <w:rsid w:val="52558CF5"/>
    <w:rsid w:val="54034265"/>
    <w:rsid w:val="5428C1FA"/>
    <w:rsid w:val="56C8A81B"/>
    <w:rsid w:val="57744421"/>
    <w:rsid w:val="57EEC68A"/>
    <w:rsid w:val="58113F36"/>
    <w:rsid w:val="583F8B1B"/>
    <w:rsid w:val="59B3175B"/>
    <w:rsid w:val="5A66557D"/>
    <w:rsid w:val="5BED3BAA"/>
    <w:rsid w:val="5C03EDE2"/>
    <w:rsid w:val="5D60D606"/>
    <w:rsid w:val="5D6878CA"/>
    <w:rsid w:val="5E2A245B"/>
    <w:rsid w:val="613B76CD"/>
    <w:rsid w:val="6179147B"/>
    <w:rsid w:val="62452E02"/>
    <w:rsid w:val="63503FC6"/>
    <w:rsid w:val="636FB045"/>
    <w:rsid w:val="63927272"/>
    <w:rsid w:val="63A26E10"/>
    <w:rsid w:val="646491CF"/>
    <w:rsid w:val="64852C40"/>
    <w:rsid w:val="65026903"/>
    <w:rsid w:val="652F0468"/>
    <w:rsid w:val="66BCF7A7"/>
    <w:rsid w:val="66E80398"/>
    <w:rsid w:val="68FA5467"/>
    <w:rsid w:val="6940E740"/>
    <w:rsid w:val="694C2550"/>
    <w:rsid w:val="6A6DD68C"/>
    <w:rsid w:val="6AA6DB02"/>
    <w:rsid w:val="6B419EC5"/>
    <w:rsid w:val="6BBD0E0A"/>
    <w:rsid w:val="6F6612B1"/>
    <w:rsid w:val="701F1A30"/>
    <w:rsid w:val="7073075A"/>
    <w:rsid w:val="72973F7F"/>
    <w:rsid w:val="72B59D35"/>
    <w:rsid w:val="72FF952A"/>
    <w:rsid w:val="73B4F4BE"/>
    <w:rsid w:val="7563CFBA"/>
    <w:rsid w:val="76741D60"/>
    <w:rsid w:val="77C8577E"/>
    <w:rsid w:val="77F935C1"/>
    <w:rsid w:val="7837DBE5"/>
    <w:rsid w:val="785711DE"/>
    <w:rsid w:val="7900AF4D"/>
    <w:rsid w:val="796654CC"/>
    <w:rsid w:val="7988BC5C"/>
    <w:rsid w:val="7A2AC16F"/>
    <w:rsid w:val="7B2A629C"/>
    <w:rsid w:val="7E4009D7"/>
    <w:rsid w:val="7E433AED"/>
    <w:rsid w:val="7EBD6F62"/>
    <w:rsid w:val="7FEB5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3852"/>
  <w15:chartTrackingRefBased/>
  <w15:docId w15:val="{75373EF5-A9F7-4701-B0DC-D9E954F8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2874728"/>
    <w:pPr>
      <w:tabs>
        <w:tab w:val="center" w:pos="4680"/>
        <w:tab w:val="right" w:pos="9360"/>
      </w:tabs>
      <w:spacing w:after="0" w:line="240" w:lineRule="auto"/>
    </w:pPr>
  </w:style>
  <w:style w:type="paragraph" w:styleId="Footer">
    <w:name w:val="footer"/>
    <w:basedOn w:val="Normal"/>
    <w:link w:val="FooterChar"/>
    <w:uiPriority w:val="99"/>
    <w:unhideWhenUsed/>
    <w:rsid w:val="22874728"/>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4398"/>
    <w:pPr>
      <w:spacing w:after="0" w:line="240" w:lineRule="auto"/>
    </w:pPr>
  </w:style>
  <w:style w:type="paragraph" w:styleId="NormalWeb">
    <w:name w:val="Normal (Web)"/>
    <w:basedOn w:val="Normal"/>
    <w:uiPriority w:val="99"/>
    <w:semiHidden/>
    <w:unhideWhenUsed/>
    <w:rsid w:val="0094439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44398"/>
    <w:rPr>
      <w:b/>
      <w:bCs/>
    </w:rPr>
  </w:style>
  <w:style w:type="character" w:styleId="Emphasis">
    <w:name w:val="Emphasis"/>
    <w:basedOn w:val="DefaultParagraphFont"/>
    <w:uiPriority w:val="20"/>
    <w:qFormat/>
    <w:rsid w:val="00944398"/>
    <w:rPr>
      <w:i/>
      <w:iCs/>
    </w:rPr>
  </w:style>
  <w:style w:type="paragraph" w:styleId="CommentSubject">
    <w:name w:val="annotation subject"/>
    <w:basedOn w:val="CommentText"/>
    <w:next w:val="CommentText"/>
    <w:link w:val="CommentSubjectChar"/>
    <w:uiPriority w:val="99"/>
    <w:semiHidden/>
    <w:unhideWhenUsed/>
    <w:rsid w:val="00F00483"/>
    <w:rPr>
      <w:b/>
      <w:bCs/>
    </w:rPr>
  </w:style>
  <w:style w:type="character" w:customStyle="1" w:styleId="CommentSubjectChar">
    <w:name w:val="Comment Subject Char"/>
    <w:basedOn w:val="CommentTextChar"/>
    <w:link w:val="CommentSubject"/>
    <w:uiPriority w:val="99"/>
    <w:semiHidden/>
    <w:rsid w:val="00F00483"/>
    <w:rPr>
      <w:b/>
      <w:bCs/>
      <w:sz w:val="20"/>
      <w:szCs w:val="20"/>
    </w:rPr>
  </w:style>
  <w:style w:type="character" w:customStyle="1" w:styleId="FooterChar">
    <w:name w:val="Footer Char"/>
    <w:basedOn w:val="DefaultParagraphFont"/>
    <w:link w:val="Footer"/>
    <w:uiPriority w:val="99"/>
    <w:rsid w:val="00B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11F48228CFF48847DDD4CFE5FB597" ma:contentTypeVersion="4" ma:contentTypeDescription="Create a new document." ma:contentTypeScope="" ma:versionID="1565f4a245c01d6aea1abec0b6fcf6a1">
  <xsd:schema xmlns:xsd="http://www.w3.org/2001/XMLSchema" xmlns:xs="http://www.w3.org/2001/XMLSchema" xmlns:p="http://schemas.microsoft.com/office/2006/metadata/properties" xmlns:ns2="d2df046a-5407-4be0-a78a-aa350bcb3c74" targetNamespace="http://schemas.microsoft.com/office/2006/metadata/properties" ma:root="true" ma:fieldsID="b1942f3eb81972a7ca4e38dae4aa86e2" ns2:_="">
    <xsd:import namespace="d2df046a-5407-4be0-a78a-aa350bcb3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f046a-5407-4be0-a78a-aa350bcb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60A4-C1DB-4A78-8813-CCE8DBB938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4D25B-9AD9-4BDE-92DA-FECCD4B05075}">
  <ds:schemaRefs>
    <ds:schemaRef ds:uri="http://schemas.microsoft.com/sharepoint/v3/contenttype/forms"/>
  </ds:schemaRefs>
</ds:datastoreItem>
</file>

<file path=customXml/itemProps3.xml><?xml version="1.0" encoding="utf-8"?>
<ds:datastoreItem xmlns:ds="http://schemas.openxmlformats.org/officeDocument/2006/customXml" ds:itemID="{F844675E-F25A-428A-83E6-96D3DD429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f046a-5407-4be0-a78a-aa350bcb3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BF05-80DB-46F0-B133-4022E25E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795</Words>
  <Characters>4121</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Supritha Suresh</dc:creator>
  <cp:keywords/>
  <dc:description/>
  <cp:lastModifiedBy>Khaled Al Khayat</cp:lastModifiedBy>
  <cp:revision>28</cp:revision>
  <cp:lastPrinted>2025-11-30T17:48:00Z</cp:lastPrinted>
  <dcterms:created xsi:type="dcterms:W3CDTF">2025-12-07T17:38:00Z</dcterms:created>
  <dcterms:modified xsi:type="dcterms:W3CDTF">2026-02-02T14:18:00Z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0x010100EB711F48228CFF48847DDD4CFE5FB597</vt:lpwstr>
  </property>
</Properties>
</file>